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FDC12D" w14:textId="77777777" w:rsidR="004B158D" w:rsidRDefault="004B158D" w:rsidP="00A94245">
      <w:pPr>
        <w:pStyle w:val="Nadpis2"/>
        <w:spacing w:after="0"/>
        <w:rPr>
          <w:bCs/>
          <w:sz w:val="36"/>
          <w:szCs w:val="36"/>
        </w:rPr>
      </w:pPr>
      <w:r w:rsidRPr="004B158D">
        <w:rPr>
          <w:bCs/>
          <w:sz w:val="36"/>
          <w:szCs w:val="36"/>
        </w:rPr>
        <w:t>Krupá, Hanušovice-Staré Město, ř.km 0,000 - 9,450</w:t>
      </w:r>
    </w:p>
    <w:p w14:paraId="19E8C1A1" w14:textId="77777777" w:rsidR="00A94245" w:rsidRPr="001D6829" w:rsidRDefault="00A94245" w:rsidP="00A94245">
      <w:pPr>
        <w:pStyle w:val="Nadpis2"/>
        <w:spacing w:after="0"/>
        <w:rPr>
          <w:b w:val="0"/>
          <w:sz w:val="36"/>
          <w:szCs w:val="36"/>
        </w:rPr>
      </w:pPr>
      <w:r w:rsidRPr="001D6829">
        <w:rPr>
          <w:b w:val="0"/>
          <w:sz w:val="36"/>
          <w:szCs w:val="36"/>
        </w:rPr>
        <w:t>Zadání rozsahu stavby</w:t>
      </w:r>
    </w:p>
    <w:p w14:paraId="1158EEA5" w14:textId="77777777" w:rsidR="00A94245" w:rsidRPr="001D6829" w:rsidRDefault="00A94245" w:rsidP="00A94245">
      <w:pPr>
        <w:rPr>
          <w:sz w:val="28"/>
          <w:szCs w:val="28"/>
        </w:rPr>
      </w:pPr>
    </w:p>
    <w:p w14:paraId="1BC7E96A" w14:textId="1E4352F6" w:rsidR="00A94245" w:rsidRPr="00FF375D" w:rsidRDefault="00A94245" w:rsidP="00A94245">
      <w:pPr>
        <w:pStyle w:val="Nadpis2"/>
        <w:spacing w:after="0"/>
        <w:rPr>
          <w:b w:val="0"/>
          <w:sz w:val="28"/>
          <w:szCs w:val="28"/>
        </w:rPr>
      </w:pPr>
      <w:r w:rsidRPr="00FF375D">
        <w:rPr>
          <w:b w:val="0"/>
          <w:sz w:val="28"/>
          <w:szCs w:val="28"/>
        </w:rPr>
        <w:t>K</w:t>
      </w:r>
      <w:r>
        <w:rPr>
          <w:b w:val="0"/>
          <w:sz w:val="28"/>
          <w:szCs w:val="28"/>
        </w:rPr>
        <w:t xml:space="preserve">atastrální </w:t>
      </w:r>
      <w:bookmarkStart w:id="0" w:name="_Hlk199154043"/>
      <w:r w:rsidR="00F47A13" w:rsidRPr="00FF375D">
        <w:rPr>
          <w:b w:val="0"/>
          <w:sz w:val="28"/>
          <w:szCs w:val="28"/>
        </w:rPr>
        <w:t>ú</w:t>
      </w:r>
      <w:r w:rsidR="00F47A13">
        <w:rPr>
          <w:b w:val="0"/>
          <w:sz w:val="28"/>
          <w:szCs w:val="28"/>
        </w:rPr>
        <w:t>zemí:</w:t>
      </w:r>
      <w:r w:rsidR="00F47A13" w:rsidRPr="00FF375D">
        <w:rPr>
          <w:b w:val="0"/>
          <w:sz w:val="28"/>
          <w:szCs w:val="28"/>
        </w:rPr>
        <w:t xml:space="preserve"> </w:t>
      </w:r>
      <w:r w:rsidR="00F47A13">
        <w:rPr>
          <w:b w:val="0"/>
          <w:sz w:val="28"/>
          <w:szCs w:val="28"/>
        </w:rPr>
        <w:t>Hanušovice</w:t>
      </w:r>
      <w:r w:rsidR="00EF5C3B">
        <w:rPr>
          <w:b w:val="0"/>
          <w:sz w:val="28"/>
          <w:szCs w:val="28"/>
        </w:rPr>
        <w:t xml:space="preserve">, Žleb, Habartice u Jindřichova, Vysoké </w:t>
      </w:r>
      <w:proofErr w:type="spellStart"/>
      <w:r w:rsidR="00EF5C3B">
        <w:rPr>
          <w:b w:val="0"/>
          <w:sz w:val="28"/>
          <w:szCs w:val="28"/>
        </w:rPr>
        <w:t>Žibřidovice</w:t>
      </w:r>
      <w:proofErr w:type="spellEnd"/>
      <w:r w:rsidR="00EF5C3B">
        <w:rPr>
          <w:b w:val="0"/>
          <w:sz w:val="28"/>
          <w:szCs w:val="28"/>
        </w:rPr>
        <w:t>, Chrastice</w:t>
      </w:r>
      <w:bookmarkEnd w:id="0"/>
      <w:r w:rsidR="00EF5C3B">
        <w:rPr>
          <w:b w:val="0"/>
          <w:sz w:val="28"/>
          <w:szCs w:val="28"/>
        </w:rPr>
        <w:t xml:space="preserve">, </w:t>
      </w:r>
      <w:bookmarkStart w:id="1" w:name="_Hlk199153957"/>
      <w:r w:rsidR="00EF5C3B">
        <w:rPr>
          <w:b w:val="0"/>
          <w:sz w:val="28"/>
          <w:szCs w:val="28"/>
        </w:rPr>
        <w:t xml:space="preserve">Staré Město pod Králickým </w:t>
      </w:r>
      <w:bookmarkEnd w:id="1"/>
      <w:r w:rsidR="00EF5C3B">
        <w:rPr>
          <w:b w:val="0"/>
          <w:sz w:val="28"/>
          <w:szCs w:val="28"/>
        </w:rPr>
        <w:t>Sněžníkem</w:t>
      </w:r>
    </w:p>
    <w:p w14:paraId="5F524732" w14:textId="77777777" w:rsidR="00A94245" w:rsidRPr="00FF375D" w:rsidRDefault="00A94245" w:rsidP="00A94245">
      <w:pPr>
        <w:pStyle w:val="Nadpis2"/>
        <w:spacing w:after="0"/>
        <w:rPr>
          <w:b w:val="0"/>
          <w:sz w:val="28"/>
          <w:szCs w:val="28"/>
        </w:rPr>
      </w:pPr>
      <w:r w:rsidRPr="00FF375D">
        <w:rPr>
          <w:b w:val="0"/>
          <w:sz w:val="28"/>
          <w:szCs w:val="28"/>
        </w:rPr>
        <w:t>Okres</w:t>
      </w:r>
      <w:r>
        <w:rPr>
          <w:b w:val="0"/>
          <w:sz w:val="28"/>
          <w:szCs w:val="28"/>
        </w:rPr>
        <w:t>:</w:t>
      </w:r>
      <w:r w:rsidRPr="00FF375D">
        <w:rPr>
          <w:b w:val="0"/>
          <w:sz w:val="28"/>
          <w:szCs w:val="28"/>
        </w:rPr>
        <w:t xml:space="preserve"> Šumperk</w:t>
      </w:r>
    </w:p>
    <w:p w14:paraId="72823223" w14:textId="77777777" w:rsidR="00A94245" w:rsidRDefault="00A94245" w:rsidP="00A94245">
      <w:pPr>
        <w:jc w:val="center"/>
        <w:rPr>
          <w:sz w:val="28"/>
          <w:szCs w:val="28"/>
        </w:rPr>
      </w:pPr>
      <w:r w:rsidRPr="00FF375D">
        <w:rPr>
          <w:sz w:val="28"/>
          <w:szCs w:val="28"/>
        </w:rPr>
        <w:t>Kraj</w:t>
      </w:r>
      <w:r>
        <w:rPr>
          <w:sz w:val="28"/>
          <w:szCs w:val="28"/>
        </w:rPr>
        <w:t>:</w:t>
      </w:r>
      <w:r w:rsidRPr="00FF375D">
        <w:rPr>
          <w:sz w:val="28"/>
          <w:szCs w:val="28"/>
        </w:rPr>
        <w:t xml:space="preserve"> Olomoucký</w:t>
      </w:r>
    </w:p>
    <w:p w14:paraId="07CA54EA" w14:textId="77777777" w:rsidR="00F22EEB" w:rsidRDefault="00F22EEB" w:rsidP="00A94245">
      <w:pPr>
        <w:jc w:val="center"/>
        <w:rPr>
          <w:sz w:val="28"/>
          <w:szCs w:val="28"/>
        </w:rPr>
      </w:pPr>
    </w:p>
    <w:p w14:paraId="78285392" w14:textId="70056FD8" w:rsidR="00F22EEB" w:rsidRDefault="0045379C" w:rsidP="00A94245">
      <w:pPr>
        <w:jc w:val="center"/>
        <w:rPr>
          <w:sz w:val="28"/>
          <w:szCs w:val="28"/>
        </w:rPr>
      </w:pPr>
      <w:r>
        <w:rPr>
          <w:noProof/>
        </w:rPr>
        <w:drawing>
          <wp:inline distT="0" distB="0" distL="0" distR="0" wp14:anchorId="1BA0A769" wp14:editId="2D33DA60">
            <wp:extent cx="5876925" cy="4128346"/>
            <wp:effectExtent l="0" t="0" r="0" b="5715"/>
            <wp:docPr id="5" name="obrázek 5" descr="C:\Users\stejny\Documents\Foto povodně Šumperk\28.9\P106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jny\Documents\Foto povodně Šumperk\28.9\P106011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80315" cy="4130727"/>
                    </a:xfrm>
                    <a:prstGeom prst="rect">
                      <a:avLst/>
                    </a:prstGeom>
                    <a:noFill/>
                    <a:ln>
                      <a:noFill/>
                    </a:ln>
                  </pic:spPr>
                </pic:pic>
              </a:graphicData>
            </a:graphic>
          </wp:inline>
        </w:drawing>
      </w:r>
    </w:p>
    <w:p w14:paraId="3E1AFB94" w14:textId="77777777" w:rsidR="00A94245" w:rsidRDefault="00A94245" w:rsidP="00A94245">
      <w:pPr>
        <w:jc w:val="center"/>
        <w:rPr>
          <w:sz w:val="28"/>
          <w:szCs w:val="28"/>
        </w:rPr>
      </w:pPr>
    </w:p>
    <w:p w14:paraId="2C323A34" w14:textId="77777777" w:rsidR="00716A22" w:rsidRPr="00DD3CB1" w:rsidRDefault="00716A22" w:rsidP="00DD3CB1">
      <w:pPr>
        <w:jc w:val="center"/>
        <w:rPr>
          <w:sz w:val="28"/>
          <w:szCs w:val="28"/>
        </w:rPr>
      </w:pPr>
    </w:p>
    <w:p w14:paraId="1DEFA3C6" w14:textId="61FE082B" w:rsidR="00A94245" w:rsidRPr="00F47A13" w:rsidRDefault="00A94245" w:rsidP="00A94245">
      <w:pPr>
        <w:jc w:val="center"/>
        <w:rPr>
          <w:sz w:val="28"/>
          <w:szCs w:val="28"/>
        </w:rPr>
      </w:pPr>
      <w:bookmarkStart w:id="2" w:name="_Hlk200093846"/>
      <w:r w:rsidRPr="00F47A13">
        <w:rPr>
          <w:b/>
          <w:bCs/>
          <w:sz w:val="28"/>
          <w:szCs w:val="28"/>
        </w:rPr>
        <w:t xml:space="preserve">Vypracoval: </w:t>
      </w:r>
      <w:r w:rsidR="009F4E3B" w:rsidRPr="00F47A13">
        <w:rPr>
          <w:bCs/>
          <w:sz w:val="28"/>
          <w:szCs w:val="28"/>
        </w:rPr>
        <w:t xml:space="preserve">Zdeněk </w:t>
      </w:r>
      <w:r w:rsidR="00F47A13" w:rsidRPr="00F47A13">
        <w:rPr>
          <w:bCs/>
          <w:sz w:val="28"/>
          <w:szCs w:val="28"/>
        </w:rPr>
        <w:t>Večerka</w:t>
      </w:r>
      <w:r w:rsidR="00F47A13" w:rsidRPr="00F47A13">
        <w:rPr>
          <w:sz w:val="28"/>
          <w:szCs w:val="28"/>
        </w:rPr>
        <w:t xml:space="preserve"> – úsekový</w:t>
      </w:r>
      <w:r w:rsidRPr="00F47A13">
        <w:rPr>
          <w:sz w:val="28"/>
          <w:szCs w:val="28"/>
        </w:rPr>
        <w:t xml:space="preserve"> technik</w:t>
      </w:r>
    </w:p>
    <w:p w14:paraId="0D6AB654" w14:textId="77777777" w:rsidR="00A94245" w:rsidRPr="00F47A13" w:rsidRDefault="00A94245" w:rsidP="00A94245">
      <w:pPr>
        <w:jc w:val="center"/>
        <w:rPr>
          <w:sz w:val="28"/>
          <w:szCs w:val="28"/>
        </w:rPr>
      </w:pPr>
      <w:r w:rsidRPr="00F47A13">
        <w:rPr>
          <w:b/>
          <w:sz w:val="28"/>
          <w:szCs w:val="28"/>
        </w:rPr>
        <w:t>Schválil:</w:t>
      </w:r>
      <w:r w:rsidRPr="00F47A13">
        <w:rPr>
          <w:sz w:val="28"/>
          <w:szCs w:val="28"/>
        </w:rPr>
        <w:t xml:space="preserve"> </w:t>
      </w:r>
      <w:r w:rsidR="009F4E3B" w:rsidRPr="00F47A13">
        <w:rPr>
          <w:sz w:val="28"/>
          <w:szCs w:val="28"/>
        </w:rPr>
        <w:t>Petr Kurečka</w:t>
      </w:r>
      <w:r w:rsidRPr="00F47A13">
        <w:rPr>
          <w:sz w:val="28"/>
          <w:szCs w:val="28"/>
        </w:rPr>
        <w:t xml:space="preserve"> </w:t>
      </w:r>
      <w:r w:rsidR="00B041ED" w:rsidRPr="00F47A13">
        <w:rPr>
          <w:sz w:val="28"/>
          <w:szCs w:val="28"/>
        </w:rPr>
        <w:t>–</w:t>
      </w:r>
      <w:r w:rsidRPr="00F47A13">
        <w:rPr>
          <w:sz w:val="28"/>
          <w:szCs w:val="28"/>
        </w:rPr>
        <w:t xml:space="preserve"> </w:t>
      </w:r>
      <w:r w:rsidR="009F4E3B" w:rsidRPr="00F47A13">
        <w:rPr>
          <w:sz w:val="28"/>
          <w:szCs w:val="28"/>
        </w:rPr>
        <w:t xml:space="preserve">Vedoucí </w:t>
      </w:r>
      <w:r w:rsidRPr="00F47A13">
        <w:rPr>
          <w:sz w:val="28"/>
          <w:szCs w:val="28"/>
        </w:rPr>
        <w:t>provozu</w:t>
      </w:r>
      <w:r w:rsidR="009F4E3B" w:rsidRPr="00F47A13">
        <w:rPr>
          <w:sz w:val="28"/>
          <w:szCs w:val="28"/>
        </w:rPr>
        <w:t xml:space="preserve"> Šumperk</w:t>
      </w:r>
      <w:r w:rsidRPr="00F47A13">
        <w:rPr>
          <w:sz w:val="28"/>
          <w:szCs w:val="28"/>
        </w:rPr>
        <w:t xml:space="preserve"> </w:t>
      </w:r>
    </w:p>
    <w:p w14:paraId="51E16E5C" w14:textId="77777777" w:rsidR="00DF09D2" w:rsidRDefault="00DF09D2" w:rsidP="00A94245">
      <w:pPr>
        <w:jc w:val="center"/>
        <w:rPr>
          <w:sz w:val="28"/>
          <w:szCs w:val="28"/>
          <w:lang w:val="en-US"/>
        </w:rPr>
      </w:pPr>
    </w:p>
    <w:p w14:paraId="5053A1F4" w14:textId="77777777" w:rsidR="00DF09D2" w:rsidRPr="00473ABF" w:rsidRDefault="00DF09D2" w:rsidP="00A94245">
      <w:pPr>
        <w:jc w:val="center"/>
        <w:rPr>
          <w:sz w:val="28"/>
          <w:szCs w:val="28"/>
        </w:rPr>
      </w:pPr>
    </w:p>
    <w:p w14:paraId="3378E203" w14:textId="77777777" w:rsidR="00A94245" w:rsidRPr="00473ABF" w:rsidRDefault="00A94245" w:rsidP="00A94245">
      <w:pPr>
        <w:jc w:val="center"/>
        <w:rPr>
          <w:sz w:val="28"/>
          <w:szCs w:val="28"/>
        </w:rPr>
      </w:pPr>
      <w:r w:rsidRPr="00473ABF">
        <w:rPr>
          <w:b/>
          <w:bCs/>
          <w:sz w:val="28"/>
          <w:szCs w:val="28"/>
          <w:lang w:val="en-US"/>
        </w:rPr>
        <w:t>Datum:</w:t>
      </w:r>
      <w:r w:rsidRPr="00473ABF">
        <w:rPr>
          <w:sz w:val="28"/>
          <w:szCs w:val="28"/>
          <w:lang w:val="en-US"/>
        </w:rPr>
        <w:t xml:space="preserve"> </w:t>
      </w:r>
      <w:r w:rsidR="004C2589">
        <w:rPr>
          <w:sz w:val="28"/>
          <w:szCs w:val="28"/>
          <w:lang w:val="en-US"/>
        </w:rPr>
        <w:t>6</w:t>
      </w:r>
      <w:r w:rsidRPr="00473ABF">
        <w:rPr>
          <w:sz w:val="28"/>
          <w:szCs w:val="28"/>
        </w:rPr>
        <w:t>.</w:t>
      </w:r>
      <w:r>
        <w:rPr>
          <w:sz w:val="28"/>
          <w:szCs w:val="28"/>
        </w:rPr>
        <w:t xml:space="preserve"> </w:t>
      </w:r>
      <w:r w:rsidR="004C2589">
        <w:rPr>
          <w:sz w:val="28"/>
          <w:szCs w:val="28"/>
        </w:rPr>
        <w:t>6</w:t>
      </w:r>
      <w:r w:rsidRPr="00473ABF">
        <w:rPr>
          <w:sz w:val="28"/>
          <w:szCs w:val="28"/>
        </w:rPr>
        <w:t>.</w:t>
      </w:r>
      <w:r>
        <w:rPr>
          <w:sz w:val="28"/>
          <w:szCs w:val="28"/>
        </w:rPr>
        <w:t xml:space="preserve"> </w:t>
      </w:r>
      <w:r w:rsidRPr="00473ABF">
        <w:rPr>
          <w:sz w:val="28"/>
          <w:szCs w:val="28"/>
          <w:lang w:val="en-US"/>
        </w:rPr>
        <w:t>20</w:t>
      </w:r>
      <w:r w:rsidR="00716A22">
        <w:rPr>
          <w:sz w:val="28"/>
          <w:szCs w:val="28"/>
          <w:lang w:val="en-US"/>
        </w:rPr>
        <w:t>2</w:t>
      </w:r>
      <w:r w:rsidR="004C2589">
        <w:rPr>
          <w:sz w:val="28"/>
          <w:szCs w:val="28"/>
          <w:lang w:val="en-US"/>
        </w:rPr>
        <w:t>5</w:t>
      </w:r>
    </w:p>
    <w:bookmarkEnd w:id="2"/>
    <w:p w14:paraId="3F8354CC" w14:textId="77777777" w:rsidR="00DF09D2" w:rsidRDefault="00DF09D2"/>
    <w:p w14:paraId="2C58E96E" w14:textId="77777777" w:rsidR="00DF09D2" w:rsidRDefault="00DF09D2"/>
    <w:p w14:paraId="1CB1C7FC" w14:textId="77777777" w:rsidR="00DF09D2" w:rsidRDefault="00DF09D2"/>
    <w:p w14:paraId="6B51D01B" w14:textId="77777777" w:rsidR="00A94245" w:rsidRPr="00A94245" w:rsidRDefault="00A94245" w:rsidP="00A94245">
      <w:r>
        <w:rPr>
          <w:noProof/>
        </w:rPr>
        <w:drawing>
          <wp:anchor distT="0" distB="0" distL="114300" distR="114300" simplePos="0" relativeHeight="251658240" behindDoc="1" locked="0" layoutInCell="1" allowOverlap="1" wp14:anchorId="365F37B5" wp14:editId="7DE8FCFB">
            <wp:simplePos x="0" y="0"/>
            <wp:positionH relativeFrom="column">
              <wp:posOffset>327025</wp:posOffset>
            </wp:positionH>
            <wp:positionV relativeFrom="paragraph">
              <wp:posOffset>7280965</wp:posOffset>
            </wp:positionV>
            <wp:extent cx="5396230" cy="1480185"/>
            <wp:effectExtent l="0" t="0" r="0" b="5715"/>
            <wp:wrapNone/>
            <wp:docPr id="1" name="Obrázek 1" descr="pmo_poster_ppt_brandin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mo_poster_ppt_brandin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b="15579"/>
                    <a:stretch>
                      <a:fillRect/>
                    </a:stretch>
                  </pic:blipFill>
                  <pic:spPr bwMode="auto">
                    <a:xfrm>
                      <a:off x="0" y="0"/>
                      <a:ext cx="539623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9998A" w14:textId="77777777" w:rsidR="00A94245" w:rsidRPr="00A94245" w:rsidRDefault="00A94245" w:rsidP="00A94245">
      <w:r>
        <w:rPr>
          <w:noProof/>
        </w:rPr>
        <w:drawing>
          <wp:anchor distT="0" distB="0" distL="114300" distR="114300" simplePos="0" relativeHeight="251660288" behindDoc="1" locked="0" layoutInCell="1" allowOverlap="1" wp14:anchorId="6E3E2E67" wp14:editId="6287241F">
            <wp:simplePos x="0" y="0"/>
            <wp:positionH relativeFrom="column">
              <wp:posOffset>272415</wp:posOffset>
            </wp:positionH>
            <wp:positionV relativeFrom="paragraph">
              <wp:posOffset>93345</wp:posOffset>
            </wp:positionV>
            <wp:extent cx="5396230" cy="1480185"/>
            <wp:effectExtent l="0" t="0" r="0" b="5715"/>
            <wp:wrapNone/>
            <wp:docPr id="6" name="Obrázek 6" descr="pmo_poster_ppt_branding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mo_poster_ppt_branding_color.png"/>
                    <pic:cNvPicPr>
                      <a:picLocks noChangeAspect="1" noChangeArrowheads="1"/>
                    </pic:cNvPicPr>
                  </pic:nvPicPr>
                  <pic:blipFill>
                    <a:blip r:embed="rId9" cstate="print">
                      <a:extLst>
                        <a:ext uri="{28A0092B-C50C-407E-A947-70E740481C1C}">
                          <a14:useLocalDpi xmlns:a14="http://schemas.microsoft.com/office/drawing/2010/main" val="0"/>
                        </a:ext>
                      </a:extLst>
                    </a:blip>
                    <a:srcRect b="15579"/>
                    <a:stretch>
                      <a:fillRect/>
                    </a:stretch>
                  </pic:blipFill>
                  <pic:spPr bwMode="auto">
                    <a:xfrm>
                      <a:off x="0" y="0"/>
                      <a:ext cx="539623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74152E" w14:textId="77777777" w:rsidR="00A94245" w:rsidRPr="00A94245" w:rsidRDefault="00A94245" w:rsidP="00A94245"/>
    <w:p w14:paraId="6D5D5B94" w14:textId="77777777" w:rsidR="00A94245" w:rsidRDefault="00A94245" w:rsidP="00A94245"/>
    <w:p w14:paraId="318F1CC0" w14:textId="77777777" w:rsidR="009F4E3B" w:rsidRDefault="009F4E3B" w:rsidP="00A94245"/>
    <w:p w14:paraId="5A4EBF73" w14:textId="77777777" w:rsidR="009F4E3B" w:rsidRDefault="009F4E3B" w:rsidP="00A94245"/>
    <w:p w14:paraId="1A13867B" w14:textId="77777777" w:rsidR="009F4E3B" w:rsidRPr="00A94245" w:rsidRDefault="009F4E3B" w:rsidP="00A94245"/>
    <w:p w14:paraId="7A1ADF24" w14:textId="77777777" w:rsidR="00A94245" w:rsidRPr="00A94245" w:rsidRDefault="00A94245" w:rsidP="00A94245"/>
    <w:p w14:paraId="73EF6CB3" w14:textId="77777777" w:rsidR="009E312F" w:rsidRPr="009E312F" w:rsidRDefault="00E15661" w:rsidP="009E312F">
      <w:pPr>
        <w:pStyle w:val="Odstavecseseznamem"/>
        <w:numPr>
          <w:ilvl w:val="0"/>
          <w:numId w:val="2"/>
        </w:numPr>
        <w:tabs>
          <w:tab w:val="left" w:pos="0"/>
        </w:tabs>
        <w:spacing w:after="240"/>
        <w:ind w:left="641" w:hanging="357"/>
        <w:jc w:val="both"/>
        <w:rPr>
          <w:b/>
          <w:bCs/>
          <w:sz w:val="28"/>
          <w:szCs w:val="32"/>
        </w:rPr>
      </w:pPr>
      <w:r w:rsidRPr="009E312F">
        <w:rPr>
          <w:b/>
          <w:bCs/>
          <w:sz w:val="24"/>
          <w:szCs w:val="32"/>
        </w:rPr>
        <w:t>Základní</w:t>
      </w:r>
      <w:r w:rsidRPr="00435B1F">
        <w:rPr>
          <w:b/>
          <w:bCs/>
          <w:sz w:val="28"/>
          <w:szCs w:val="32"/>
        </w:rPr>
        <w:t xml:space="preserve"> </w:t>
      </w:r>
      <w:r w:rsidRPr="009E312F">
        <w:rPr>
          <w:b/>
          <w:bCs/>
          <w:sz w:val="24"/>
          <w:szCs w:val="32"/>
        </w:rPr>
        <w:t>údaje:</w:t>
      </w:r>
    </w:p>
    <w:p w14:paraId="4329FC59" w14:textId="77777777" w:rsidR="00E15661" w:rsidRPr="00435B1F" w:rsidRDefault="00E15661" w:rsidP="00435B1F">
      <w:pPr>
        <w:pStyle w:val="Nadpis2"/>
        <w:spacing w:after="120"/>
        <w:ind w:left="3538" w:hanging="3538"/>
        <w:jc w:val="both"/>
        <w:rPr>
          <w:b w:val="0"/>
          <w:bCs/>
          <w:sz w:val="36"/>
          <w:szCs w:val="36"/>
        </w:rPr>
      </w:pPr>
      <w:r>
        <w:rPr>
          <w:bCs/>
          <w:szCs w:val="24"/>
        </w:rPr>
        <w:t xml:space="preserve">Název </w:t>
      </w:r>
      <w:proofErr w:type="gramStart"/>
      <w:r>
        <w:rPr>
          <w:bCs/>
          <w:szCs w:val="24"/>
        </w:rPr>
        <w:t>stavby:</w:t>
      </w:r>
      <w:r w:rsidR="005A4C1A">
        <w:rPr>
          <w:bCs/>
          <w:szCs w:val="24"/>
        </w:rPr>
        <w:t xml:space="preserve">   </w:t>
      </w:r>
      <w:proofErr w:type="gramEnd"/>
      <w:r w:rsidR="005A4C1A">
        <w:rPr>
          <w:bCs/>
          <w:szCs w:val="24"/>
        </w:rPr>
        <w:t xml:space="preserve">                              </w:t>
      </w:r>
      <w:bookmarkStart w:id="3" w:name="_Hlk200094248"/>
      <w:r w:rsidR="00DF09D2" w:rsidRPr="00DF09D2">
        <w:rPr>
          <w:b w:val="0"/>
          <w:szCs w:val="24"/>
        </w:rPr>
        <w:t>Krupá, Hanušovice-Staré Město, ř.km 0,000 - 9,450</w:t>
      </w:r>
    </w:p>
    <w:bookmarkEnd w:id="3"/>
    <w:p w14:paraId="3CC2BCC5" w14:textId="77777777" w:rsidR="00E15661" w:rsidRPr="00435B1F" w:rsidRDefault="00435B1F" w:rsidP="00610BF0">
      <w:pPr>
        <w:tabs>
          <w:tab w:val="left" w:pos="360"/>
          <w:tab w:val="left" w:pos="3960"/>
        </w:tabs>
        <w:jc w:val="both"/>
        <w:rPr>
          <w:bCs/>
          <w:sz w:val="24"/>
          <w:szCs w:val="24"/>
        </w:rPr>
      </w:pPr>
      <w:r w:rsidRPr="00435B1F">
        <w:rPr>
          <w:b/>
          <w:bCs/>
          <w:sz w:val="24"/>
          <w:szCs w:val="24"/>
        </w:rPr>
        <w:t xml:space="preserve">Vodní </w:t>
      </w:r>
      <w:proofErr w:type="gramStart"/>
      <w:r w:rsidRPr="00435B1F">
        <w:rPr>
          <w:b/>
          <w:bCs/>
          <w:sz w:val="24"/>
          <w:szCs w:val="24"/>
        </w:rPr>
        <w:t>tok</w:t>
      </w:r>
      <w:r w:rsidRPr="00610BF0">
        <w:rPr>
          <w:bCs/>
          <w:sz w:val="24"/>
          <w:szCs w:val="24"/>
        </w:rPr>
        <w:t xml:space="preserve">:   </w:t>
      </w:r>
      <w:proofErr w:type="gramEnd"/>
      <w:r w:rsidRPr="00610BF0">
        <w:rPr>
          <w:bCs/>
          <w:sz w:val="24"/>
          <w:szCs w:val="24"/>
        </w:rPr>
        <w:t xml:space="preserve">     </w:t>
      </w:r>
      <w:r w:rsidR="00610BF0" w:rsidRPr="00610BF0">
        <w:rPr>
          <w:bCs/>
          <w:sz w:val="24"/>
          <w:szCs w:val="24"/>
        </w:rPr>
        <w:t xml:space="preserve">                               </w:t>
      </w:r>
      <w:r w:rsidR="00022104">
        <w:rPr>
          <w:bCs/>
          <w:sz w:val="24"/>
          <w:szCs w:val="24"/>
        </w:rPr>
        <w:t>Krupá</w:t>
      </w:r>
      <w:r w:rsidR="00610BF0" w:rsidRPr="00610BF0">
        <w:rPr>
          <w:bCs/>
          <w:sz w:val="24"/>
          <w:szCs w:val="24"/>
        </w:rPr>
        <w:t xml:space="preserve"> IDVT</w:t>
      </w:r>
      <w:r w:rsidR="00610BF0">
        <w:rPr>
          <w:b/>
          <w:bCs/>
          <w:sz w:val="24"/>
          <w:szCs w:val="24"/>
        </w:rPr>
        <w:t xml:space="preserve"> </w:t>
      </w:r>
      <w:r w:rsidR="00610BF0" w:rsidRPr="00610BF0">
        <w:rPr>
          <w:bCs/>
          <w:sz w:val="24"/>
          <w:szCs w:val="24"/>
        </w:rPr>
        <w:t>10100</w:t>
      </w:r>
      <w:r w:rsidR="00DF09D2">
        <w:rPr>
          <w:bCs/>
          <w:sz w:val="24"/>
          <w:szCs w:val="24"/>
        </w:rPr>
        <w:t>349</w:t>
      </w:r>
    </w:p>
    <w:p w14:paraId="15D0B4A0" w14:textId="77777777" w:rsidR="00610BF0" w:rsidRDefault="00610BF0" w:rsidP="00435B1F">
      <w:pPr>
        <w:tabs>
          <w:tab w:val="left" w:pos="360"/>
          <w:tab w:val="left" w:pos="3960"/>
        </w:tabs>
        <w:spacing w:after="120"/>
        <w:ind w:left="3958" w:right="-34" w:hanging="3958"/>
        <w:jc w:val="both"/>
        <w:rPr>
          <w:b/>
          <w:bCs/>
          <w:sz w:val="24"/>
          <w:szCs w:val="24"/>
        </w:rPr>
      </w:pPr>
    </w:p>
    <w:p w14:paraId="02AE168D" w14:textId="3329D9E4" w:rsidR="00E15661" w:rsidRPr="00EF5C3B" w:rsidRDefault="00E15661" w:rsidP="00D5774D">
      <w:pPr>
        <w:tabs>
          <w:tab w:val="left" w:pos="709"/>
        </w:tabs>
        <w:spacing w:after="120"/>
        <w:ind w:left="3402" w:right="-34" w:hanging="3402"/>
        <w:jc w:val="both"/>
        <w:rPr>
          <w:bCs/>
          <w:sz w:val="24"/>
          <w:szCs w:val="24"/>
        </w:rPr>
      </w:pPr>
      <w:r w:rsidRPr="00435B1F">
        <w:rPr>
          <w:b/>
          <w:bCs/>
          <w:sz w:val="24"/>
          <w:szCs w:val="24"/>
        </w:rPr>
        <w:t xml:space="preserve">Místo stavby (k. </w:t>
      </w:r>
      <w:proofErr w:type="spellStart"/>
      <w:r w:rsidRPr="00435B1F">
        <w:rPr>
          <w:b/>
          <w:bCs/>
          <w:sz w:val="24"/>
          <w:szCs w:val="24"/>
        </w:rPr>
        <w:t>ú.</w:t>
      </w:r>
      <w:proofErr w:type="spellEnd"/>
      <w:r w:rsidR="00435B1F" w:rsidRPr="00435B1F">
        <w:rPr>
          <w:b/>
          <w:bCs/>
          <w:sz w:val="24"/>
          <w:szCs w:val="24"/>
        </w:rPr>
        <w:t>):</w:t>
      </w:r>
      <w:r w:rsidR="00435B1F" w:rsidRPr="00435B1F">
        <w:rPr>
          <w:bCs/>
          <w:sz w:val="24"/>
          <w:szCs w:val="24"/>
        </w:rPr>
        <w:t xml:space="preserve"> </w:t>
      </w:r>
      <w:r w:rsidR="00D5774D">
        <w:rPr>
          <w:bCs/>
          <w:sz w:val="24"/>
          <w:szCs w:val="24"/>
        </w:rPr>
        <w:tab/>
      </w:r>
      <w:r w:rsidR="00DF09D2">
        <w:rPr>
          <w:bCs/>
          <w:sz w:val="24"/>
          <w:szCs w:val="24"/>
        </w:rPr>
        <w:t>Staré Město</w:t>
      </w:r>
      <w:r w:rsidR="00EF5C3B" w:rsidRPr="00D5774D">
        <w:rPr>
          <w:sz w:val="24"/>
          <w:szCs w:val="24"/>
        </w:rPr>
        <w:t xml:space="preserve"> pod Králickým</w:t>
      </w:r>
      <w:r w:rsidR="00EF5C3B">
        <w:rPr>
          <w:sz w:val="24"/>
          <w:szCs w:val="24"/>
        </w:rPr>
        <w:t xml:space="preserve"> Sněžníkem, </w:t>
      </w:r>
      <w:r w:rsidR="00EF5C3B" w:rsidRPr="00D5774D">
        <w:rPr>
          <w:bCs/>
          <w:sz w:val="24"/>
          <w:szCs w:val="24"/>
        </w:rPr>
        <w:t>Hanušovice, Žleb,</w:t>
      </w:r>
      <w:r w:rsidR="00F47A13">
        <w:rPr>
          <w:bCs/>
          <w:sz w:val="24"/>
          <w:szCs w:val="24"/>
        </w:rPr>
        <w:t xml:space="preserve"> </w:t>
      </w:r>
      <w:r w:rsidR="00EF5C3B" w:rsidRPr="00D5774D">
        <w:rPr>
          <w:bCs/>
          <w:sz w:val="24"/>
          <w:szCs w:val="24"/>
        </w:rPr>
        <w:t xml:space="preserve">Habartice u Jindřichova, Vysoké </w:t>
      </w:r>
      <w:proofErr w:type="spellStart"/>
      <w:r w:rsidR="00EF5C3B" w:rsidRPr="00D5774D">
        <w:rPr>
          <w:bCs/>
          <w:sz w:val="24"/>
          <w:szCs w:val="24"/>
        </w:rPr>
        <w:t>Žibřidovice</w:t>
      </w:r>
      <w:proofErr w:type="spellEnd"/>
      <w:r w:rsidR="00EF5C3B" w:rsidRPr="00D5774D">
        <w:rPr>
          <w:bCs/>
          <w:sz w:val="24"/>
          <w:szCs w:val="24"/>
        </w:rPr>
        <w:t>, Chrastice</w:t>
      </w:r>
    </w:p>
    <w:p w14:paraId="6BA3CA14" w14:textId="77777777" w:rsidR="00E15661" w:rsidRPr="00435B1F" w:rsidRDefault="00E15661" w:rsidP="00435B1F">
      <w:pPr>
        <w:tabs>
          <w:tab w:val="left" w:pos="360"/>
          <w:tab w:val="left" w:pos="3960"/>
        </w:tabs>
        <w:spacing w:after="120"/>
        <w:jc w:val="both"/>
        <w:rPr>
          <w:bCs/>
          <w:sz w:val="24"/>
          <w:szCs w:val="24"/>
        </w:rPr>
      </w:pPr>
      <w:proofErr w:type="gramStart"/>
      <w:r w:rsidRPr="00435B1F">
        <w:rPr>
          <w:b/>
          <w:bCs/>
          <w:sz w:val="24"/>
          <w:szCs w:val="24"/>
        </w:rPr>
        <w:t>Okres</w:t>
      </w:r>
      <w:r w:rsidR="00435B1F" w:rsidRPr="00435B1F">
        <w:rPr>
          <w:b/>
          <w:bCs/>
          <w:sz w:val="24"/>
          <w:szCs w:val="24"/>
        </w:rPr>
        <w:t>:</w:t>
      </w:r>
      <w:r w:rsidR="00435B1F" w:rsidRPr="00435B1F">
        <w:rPr>
          <w:bCs/>
          <w:sz w:val="24"/>
          <w:szCs w:val="24"/>
        </w:rPr>
        <w:t xml:space="preserve">   </w:t>
      </w:r>
      <w:proofErr w:type="gramEnd"/>
      <w:r w:rsidR="00435B1F" w:rsidRPr="00435B1F">
        <w:rPr>
          <w:bCs/>
          <w:sz w:val="24"/>
          <w:szCs w:val="24"/>
        </w:rPr>
        <w:t xml:space="preserve">                                           </w:t>
      </w:r>
      <w:r w:rsidR="00EF5C3B">
        <w:rPr>
          <w:bCs/>
          <w:sz w:val="24"/>
          <w:szCs w:val="24"/>
        </w:rPr>
        <w:t xml:space="preserve"> Šumperk</w:t>
      </w:r>
    </w:p>
    <w:p w14:paraId="058C5D94" w14:textId="77777777" w:rsidR="00E15661" w:rsidRPr="00435B1F" w:rsidRDefault="00E15661" w:rsidP="00435B1F">
      <w:pPr>
        <w:tabs>
          <w:tab w:val="left" w:pos="360"/>
          <w:tab w:val="left" w:pos="3960"/>
        </w:tabs>
        <w:spacing w:after="120"/>
        <w:jc w:val="both"/>
        <w:rPr>
          <w:bCs/>
          <w:sz w:val="24"/>
          <w:szCs w:val="24"/>
        </w:rPr>
      </w:pPr>
      <w:proofErr w:type="gramStart"/>
      <w:r w:rsidRPr="00435B1F">
        <w:rPr>
          <w:b/>
          <w:bCs/>
          <w:sz w:val="24"/>
          <w:szCs w:val="24"/>
        </w:rPr>
        <w:t>Kraj:</w:t>
      </w:r>
      <w:r w:rsidR="00435B1F" w:rsidRPr="00435B1F">
        <w:rPr>
          <w:bCs/>
          <w:sz w:val="24"/>
          <w:szCs w:val="24"/>
        </w:rPr>
        <w:t xml:space="preserve">   </w:t>
      </w:r>
      <w:proofErr w:type="gramEnd"/>
      <w:r w:rsidR="00435B1F" w:rsidRPr="00435B1F">
        <w:rPr>
          <w:bCs/>
          <w:sz w:val="24"/>
          <w:szCs w:val="24"/>
        </w:rPr>
        <w:t xml:space="preserve">                                             </w:t>
      </w:r>
      <w:r w:rsidRPr="00435B1F">
        <w:rPr>
          <w:bCs/>
          <w:sz w:val="24"/>
          <w:szCs w:val="24"/>
        </w:rPr>
        <w:t>Olomoucký</w:t>
      </w:r>
    </w:p>
    <w:p w14:paraId="74EEA7FE" w14:textId="77777777" w:rsidR="00E15661" w:rsidRPr="00435B1F" w:rsidRDefault="00435B1F" w:rsidP="00435B1F">
      <w:pPr>
        <w:tabs>
          <w:tab w:val="left" w:pos="360"/>
          <w:tab w:val="left" w:pos="3960"/>
        </w:tabs>
        <w:spacing w:after="120"/>
        <w:ind w:left="3958" w:hanging="3958"/>
        <w:jc w:val="both"/>
        <w:rPr>
          <w:bCs/>
          <w:sz w:val="24"/>
          <w:szCs w:val="24"/>
        </w:rPr>
      </w:pPr>
      <w:r w:rsidRPr="00435B1F">
        <w:rPr>
          <w:b/>
          <w:bCs/>
          <w:sz w:val="24"/>
          <w:szCs w:val="24"/>
        </w:rPr>
        <w:t xml:space="preserve">Číslo hydrologického </w:t>
      </w:r>
      <w:proofErr w:type="gramStart"/>
      <w:r w:rsidRPr="00435B1F">
        <w:rPr>
          <w:b/>
          <w:bCs/>
          <w:sz w:val="24"/>
          <w:szCs w:val="24"/>
        </w:rPr>
        <w:t>pořadí:</w:t>
      </w:r>
      <w:r w:rsidRPr="00435B1F">
        <w:rPr>
          <w:bCs/>
          <w:sz w:val="24"/>
          <w:szCs w:val="24"/>
        </w:rPr>
        <w:t xml:space="preserve">   </w:t>
      </w:r>
      <w:proofErr w:type="gramEnd"/>
      <w:r w:rsidRPr="00435B1F">
        <w:rPr>
          <w:bCs/>
          <w:sz w:val="24"/>
          <w:szCs w:val="24"/>
        </w:rPr>
        <w:t xml:space="preserve">      </w:t>
      </w:r>
      <w:r w:rsidR="00246BAB">
        <w:rPr>
          <w:bCs/>
          <w:sz w:val="24"/>
          <w:szCs w:val="24"/>
        </w:rPr>
        <w:t xml:space="preserve">4-10-01-0260, </w:t>
      </w:r>
      <w:r w:rsidR="00C516AD">
        <w:rPr>
          <w:bCs/>
          <w:sz w:val="24"/>
          <w:szCs w:val="24"/>
        </w:rPr>
        <w:t>4-10</w:t>
      </w:r>
      <w:r w:rsidR="00246BAB">
        <w:rPr>
          <w:bCs/>
          <w:sz w:val="24"/>
          <w:szCs w:val="24"/>
        </w:rPr>
        <w:t>-</w:t>
      </w:r>
      <w:r w:rsidR="00C516AD">
        <w:rPr>
          <w:bCs/>
          <w:sz w:val="24"/>
          <w:szCs w:val="24"/>
        </w:rPr>
        <w:t>01-0</w:t>
      </w:r>
      <w:r w:rsidR="00022104">
        <w:rPr>
          <w:bCs/>
          <w:sz w:val="24"/>
          <w:szCs w:val="24"/>
        </w:rPr>
        <w:t>24</w:t>
      </w:r>
      <w:r w:rsidR="00C516AD">
        <w:rPr>
          <w:bCs/>
          <w:sz w:val="24"/>
          <w:szCs w:val="24"/>
        </w:rPr>
        <w:t>0</w:t>
      </w:r>
      <w:r w:rsidR="00246BAB">
        <w:rPr>
          <w:bCs/>
          <w:sz w:val="24"/>
          <w:szCs w:val="24"/>
        </w:rPr>
        <w:t xml:space="preserve">, </w:t>
      </w:r>
      <w:r w:rsidR="00246BAB" w:rsidRPr="00246BAB">
        <w:rPr>
          <w:bCs/>
          <w:sz w:val="24"/>
          <w:szCs w:val="24"/>
        </w:rPr>
        <w:t>4-10-01-022</w:t>
      </w:r>
      <w:r w:rsidR="00246BAB">
        <w:rPr>
          <w:bCs/>
          <w:sz w:val="24"/>
          <w:szCs w:val="24"/>
        </w:rPr>
        <w:t>0</w:t>
      </w:r>
    </w:p>
    <w:p w14:paraId="02AFA214" w14:textId="77777777" w:rsidR="00E15661" w:rsidRPr="00435B1F" w:rsidRDefault="00435B1F" w:rsidP="00435B1F">
      <w:pPr>
        <w:tabs>
          <w:tab w:val="left" w:pos="360"/>
          <w:tab w:val="left" w:pos="3960"/>
        </w:tabs>
        <w:spacing w:after="120"/>
        <w:ind w:left="3958" w:hanging="3958"/>
        <w:jc w:val="both"/>
        <w:rPr>
          <w:bCs/>
          <w:sz w:val="24"/>
          <w:szCs w:val="24"/>
        </w:rPr>
      </w:pPr>
      <w:r w:rsidRPr="00435B1F">
        <w:rPr>
          <w:b/>
          <w:bCs/>
          <w:sz w:val="24"/>
          <w:szCs w:val="24"/>
        </w:rPr>
        <w:t xml:space="preserve">Číslo </w:t>
      </w:r>
      <w:proofErr w:type="gramStart"/>
      <w:r w:rsidRPr="00435B1F">
        <w:rPr>
          <w:b/>
          <w:bCs/>
          <w:sz w:val="24"/>
          <w:szCs w:val="24"/>
        </w:rPr>
        <w:t>HM:</w:t>
      </w:r>
      <w:r w:rsidRPr="00435B1F">
        <w:rPr>
          <w:bCs/>
          <w:sz w:val="24"/>
          <w:szCs w:val="24"/>
        </w:rPr>
        <w:t xml:space="preserve">   </w:t>
      </w:r>
      <w:proofErr w:type="gramEnd"/>
      <w:r w:rsidRPr="00435B1F">
        <w:rPr>
          <w:bCs/>
          <w:sz w:val="24"/>
          <w:szCs w:val="24"/>
        </w:rPr>
        <w:t xml:space="preserve">                                      </w:t>
      </w:r>
      <w:r w:rsidR="00022104">
        <w:rPr>
          <w:bCs/>
          <w:sz w:val="24"/>
          <w:szCs w:val="24"/>
        </w:rPr>
        <w:t>---------------------</w:t>
      </w:r>
    </w:p>
    <w:p w14:paraId="26E994D6" w14:textId="77777777" w:rsidR="00E15661" w:rsidRPr="00435B1F" w:rsidRDefault="00435B1F" w:rsidP="00435B1F">
      <w:pPr>
        <w:tabs>
          <w:tab w:val="left" w:pos="360"/>
          <w:tab w:val="left" w:pos="3960"/>
        </w:tabs>
        <w:spacing w:after="120"/>
        <w:jc w:val="both"/>
        <w:rPr>
          <w:bCs/>
          <w:sz w:val="24"/>
          <w:szCs w:val="24"/>
        </w:rPr>
      </w:pPr>
      <w:r w:rsidRPr="00435B1F">
        <w:rPr>
          <w:b/>
          <w:bCs/>
          <w:sz w:val="24"/>
          <w:szCs w:val="24"/>
        </w:rPr>
        <w:t xml:space="preserve">Účel </w:t>
      </w:r>
      <w:proofErr w:type="gramStart"/>
      <w:r w:rsidRPr="00435B1F">
        <w:rPr>
          <w:b/>
          <w:bCs/>
          <w:sz w:val="24"/>
          <w:szCs w:val="24"/>
        </w:rPr>
        <w:t>stavby:</w:t>
      </w:r>
      <w:r w:rsidRPr="00435B1F">
        <w:rPr>
          <w:bCs/>
          <w:sz w:val="24"/>
          <w:szCs w:val="24"/>
        </w:rPr>
        <w:t xml:space="preserve">   </w:t>
      </w:r>
      <w:proofErr w:type="gramEnd"/>
      <w:r w:rsidRPr="00435B1F">
        <w:rPr>
          <w:bCs/>
          <w:sz w:val="24"/>
          <w:szCs w:val="24"/>
        </w:rPr>
        <w:t xml:space="preserve">                                  </w:t>
      </w:r>
      <w:r w:rsidR="00E15661" w:rsidRPr="00435B1F">
        <w:rPr>
          <w:bCs/>
          <w:sz w:val="24"/>
          <w:szCs w:val="24"/>
        </w:rPr>
        <w:t>Oprava</w:t>
      </w:r>
      <w:r w:rsidR="00022104">
        <w:rPr>
          <w:bCs/>
          <w:sz w:val="24"/>
          <w:szCs w:val="24"/>
        </w:rPr>
        <w:t xml:space="preserve"> po povodni 09/24</w:t>
      </w:r>
    </w:p>
    <w:p w14:paraId="69FF98BA" w14:textId="77777777" w:rsidR="00E15661" w:rsidRPr="00435B1F" w:rsidRDefault="00435B1F" w:rsidP="00435B1F">
      <w:pPr>
        <w:tabs>
          <w:tab w:val="left" w:pos="360"/>
          <w:tab w:val="left" w:pos="3960"/>
        </w:tabs>
        <w:spacing w:after="120"/>
        <w:jc w:val="both"/>
        <w:rPr>
          <w:bCs/>
          <w:sz w:val="24"/>
          <w:szCs w:val="24"/>
        </w:rPr>
      </w:pPr>
      <w:proofErr w:type="gramStart"/>
      <w:r w:rsidRPr="00435B1F">
        <w:rPr>
          <w:b/>
          <w:bCs/>
          <w:sz w:val="24"/>
          <w:szCs w:val="24"/>
        </w:rPr>
        <w:t>Investor:</w:t>
      </w:r>
      <w:r w:rsidRPr="00435B1F">
        <w:rPr>
          <w:bCs/>
          <w:sz w:val="24"/>
          <w:szCs w:val="24"/>
        </w:rPr>
        <w:t xml:space="preserve">   </w:t>
      </w:r>
      <w:proofErr w:type="gramEnd"/>
      <w:r w:rsidRPr="00435B1F">
        <w:rPr>
          <w:bCs/>
          <w:sz w:val="24"/>
          <w:szCs w:val="24"/>
        </w:rPr>
        <w:t xml:space="preserve">                                        </w:t>
      </w:r>
      <w:r w:rsidR="00E15661" w:rsidRPr="00435B1F">
        <w:rPr>
          <w:bCs/>
          <w:sz w:val="24"/>
          <w:szCs w:val="24"/>
        </w:rPr>
        <w:t>Povodí Moravy, s. p., Dřevařská 11, 602 00 Brno</w:t>
      </w:r>
    </w:p>
    <w:p w14:paraId="0D931740" w14:textId="77777777" w:rsidR="00E15661" w:rsidRPr="004952AF" w:rsidRDefault="00E15661" w:rsidP="00E15661">
      <w:pPr>
        <w:tabs>
          <w:tab w:val="left" w:pos="360"/>
          <w:tab w:val="left" w:pos="3960"/>
        </w:tabs>
        <w:jc w:val="both"/>
        <w:rPr>
          <w:color w:val="FF0000"/>
          <w:sz w:val="24"/>
          <w:szCs w:val="24"/>
        </w:rPr>
      </w:pPr>
    </w:p>
    <w:p w14:paraId="5EEFB981" w14:textId="77777777" w:rsidR="009E312F" w:rsidRPr="00B64A7C" w:rsidRDefault="009E312F" w:rsidP="009E312F">
      <w:pPr>
        <w:pStyle w:val="Odstavecseseznamem"/>
        <w:numPr>
          <w:ilvl w:val="0"/>
          <w:numId w:val="2"/>
        </w:numPr>
        <w:tabs>
          <w:tab w:val="left" w:pos="3402"/>
        </w:tabs>
        <w:spacing w:after="240"/>
        <w:ind w:left="641" w:hanging="357"/>
        <w:jc w:val="both"/>
        <w:rPr>
          <w:b/>
          <w:sz w:val="24"/>
          <w:szCs w:val="24"/>
        </w:rPr>
      </w:pPr>
      <w:r w:rsidRPr="00B64A7C">
        <w:rPr>
          <w:b/>
          <w:sz w:val="24"/>
          <w:szCs w:val="24"/>
        </w:rPr>
        <w:t>Časový</w:t>
      </w:r>
      <w:r w:rsidR="00435B1F" w:rsidRPr="00B64A7C">
        <w:rPr>
          <w:b/>
          <w:sz w:val="24"/>
          <w:szCs w:val="24"/>
        </w:rPr>
        <w:t xml:space="preserve"> plán stavby</w:t>
      </w:r>
    </w:p>
    <w:p w14:paraId="2DAC801A" w14:textId="4990FFCA" w:rsidR="00E15661" w:rsidRPr="00CA4969" w:rsidRDefault="009E312F" w:rsidP="00E15661">
      <w:pPr>
        <w:tabs>
          <w:tab w:val="left" w:pos="360"/>
          <w:tab w:val="left" w:pos="3402"/>
        </w:tabs>
        <w:rPr>
          <w:sz w:val="24"/>
          <w:szCs w:val="24"/>
        </w:rPr>
      </w:pPr>
      <w:r>
        <w:rPr>
          <w:sz w:val="24"/>
          <w:szCs w:val="24"/>
        </w:rPr>
        <w:t xml:space="preserve">Termín pro zpracování </w:t>
      </w:r>
      <w:r w:rsidR="00F47A13">
        <w:rPr>
          <w:sz w:val="24"/>
          <w:szCs w:val="24"/>
        </w:rPr>
        <w:t>PD – do</w:t>
      </w:r>
      <w:r w:rsidR="00E15661">
        <w:rPr>
          <w:sz w:val="24"/>
          <w:szCs w:val="24"/>
        </w:rPr>
        <w:t xml:space="preserve"> </w:t>
      </w:r>
      <w:r w:rsidR="009F4E3B">
        <w:rPr>
          <w:sz w:val="24"/>
          <w:szCs w:val="24"/>
        </w:rPr>
        <w:t>12</w:t>
      </w:r>
      <w:r w:rsidR="00E15661">
        <w:rPr>
          <w:sz w:val="24"/>
          <w:szCs w:val="24"/>
        </w:rPr>
        <w:t>/</w:t>
      </w:r>
      <w:r w:rsidR="00E15661" w:rsidRPr="00CA4969">
        <w:rPr>
          <w:sz w:val="24"/>
          <w:szCs w:val="24"/>
        </w:rPr>
        <w:t>20</w:t>
      </w:r>
      <w:r w:rsidR="00C926F3">
        <w:rPr>
          <w:sz w:val="24"/>
          <w:szCs w:val="24"/>
        </w:rPr>
        <w:t>2</w:t>
      </w:r>
      <w:r w:rsidR="00D5774D">
        <w:rPr>
          <w:sz w:val="24"/>
          <w:szCs w:val="24"/>
        </w:rPr>
        <w:t>6</w:t>
      </w:r>
    </w:p>
    <w:p w14:paraId="4DBB310C" w14:textId="77777777" w:rsidR="00E15661" w:rsidRPr="009E312F" w:rsidRDefault="009E312F" w:rsidP="009E312F">
      <w:pPr>
        <w:tabs>
          <w:tab w:val="left" w:pos="360"/>
          <w:tab w:val="left" w:pos="3402"/>
        </w:tabs>
        <w:jc w:val="both"/>
        <w:rPr>
          <w:sz w:val="24"/>
          <w:szCs w:val="24"/>
        </w:rPr>
      </w:pPr>
      <w:r>
        <w:rPr>
          <w:sz w:val="24"/>
          <w:szCs w:val="24"/>
        </w:rPr>
        <w:t xml:space="preserve">Plán výstavby </w:t>
      </w:r>
      <w:r w:rsidR="005A4C1A">
        <w:rPr>
          <w:sz w:val="24"/>
          <w:szCs w:val="24"/>
        </w:rPr>
        <w:t>–</w:t>
      </w:r>
      <w:r>
        <w:rPr>
          <w:sz w:val="24"/>
          <w:szCs w:val="24"/>
        </w:rPr>
        <w:t xml:space="preserve"> 202</w:t>
      </w:r>
      <w:r w:rsidR="009F4E3B">
        <w:rPr>
          <w:sz w:val="24"/>
          <w:szCs w:val="24"/>
        </w:rPr>
        <w:t>7</w:t>
      </w:r>
      <w:r w:rsidR="00022104">
        <w:rPr>
          <w:sz w:val="24"/>
          <w:szCs w:val="24"/>
        </w:rPr>
        <w:t>/202</w:t>
      </w:r>
      <w:r w:rsidR="009F4E3B">
        <w:rPr>
          <w:sz w:val="24"/>
          <w:szCs w:val="24"/>
        </w:rPr>
        <w:t>8</w:t>
      </w:r>
    </w:p>
    <w:p w14:paraId="21557DC4" w14:textId="77777777" w:rsidR="00E15661" w:rsidRPr="00CA4969" w:rsidRDefault="00E15661" w:rsidP="00E15661">
      <w:pPr>
        <w:tabs>
          <w:tab w:val="left" w:pos="360"/>
        </w:tabs>
        <w:jc w:val="both"/>
        <w:rPr>
          <w:sz w:val="24"/>
          <w:szCs w:val="24"/>
        </w:rPr>
      </w:pPr>
    </w:p>
    <w:p w14:paraId="67C68AF6" w14:textId="77777777" w:rsidR="00E15661" w:rsidRPr="00815FCA" w:rsidRDefault="00E15661" w:rsidP="009E312F">
      <w:pPr>
        <w:pStyle w:val="Odstavecseseznamem"/>
        <w:numPr>
          <w:ilvl w:val="0"/>
          <w:numId w:val="2"/>
        </w:numPr>
        <w:tabs>
          <w:tab w:val="left" w:pos="360"/>
        </w:tabs>
        <w:spacing w:after="240"/>
        <w:ind w:left="641" w:hanging="357"/>
        <w:jc w:val="both"/>
        <w:rPr>
          <w:bCs/>
          <w:sz w:val="24"/>
          <w:szCs w:val="24"/>
        </w:rPr>
      </w:pPr>
      <w:r w:rsidRPr="00815FCA">
        <w:rPr>
          <w:b/>
          <w:sz w:val="24"/>
          <w:szCs w:val="24"/>
        </w:rPr>
        <w:t>Popis současného stavu</w:t>
      </w:r>
    </w:p>
    <w:p w14:paraId="46CDF980" w14:textId="72666493" w:rsidR="00963078" w:rsidRPr="00963078" w:rsidRDefault="005A4C1A" w:rsidP="00963078">
      <w:pPr>
        <w:jc w:val="both"/>
        <w:rPr>
          <w:bCs/>
          <w:sz w:val="24"/>
          <w:szCs w:val="24"/>
        </w:rPr>
      </w:pPr>
      <w:r w:rsidRPr="005A4C1A">
        <w:rPr>
          <w:bCs/>
          <w:sz w:val="24"/>
          <w:szCs w:val="24"/>
        </w:rPr>
        <w:t xml:space="preserve">V průběhu povodně </w:t>
      </w:r>
      <w:r w:rsidR="00022104">
        <w:rPr>
          <w:bCs/>
          <w:sz w:val="24"/>
          <w:szCs w:val="24"/>
        </w:rPr>
        <w:t>ve dnech</w:t>
      </w:r>
      <w:r w:rsidRPr="005A4C1A">
        <w:rPr>
          <w:bCs/>
          <w:sz w:val="24"/>
          <w:szCs w:val="24"/>
        </w:rPr>
        <w:t xml:space="preserve"> 14.</w:t>
      </w:r>
      <w:r w:rsidR="00022104">
        <w:rPr>
          <w:bCs/>
          <w:sz w:val="24"/>
          <w:szCs w:val="24"/>
        </w:rPr>
        <w:t xml:space="preserve"> a 15.</w:t>
      </w:r>
      <w:r w:rsidRPr="005A4C1A">
        <w:rPr>
          <w:bCs/>
          <w:sz w:val="24"/>
          <w:szCs w:val="24"/>
        </w:rPr>
        <w:t xml:space="preserve"> 9. 2024 na </w:t>
      </w:r>
      <w:r w:rsidR="00022104">
        <w:rPr>
          <w:bCs/>
          <w:sz w:val="24"/>
          <w:szCs w:val="24"/>
        </w:rPr>
        <w:t xml:space="preserve">řešeném </w:t>
      </w:r>
      <w:r w:rsidRPr="005A4C1A">
        <w:rPr>
          <w:bCs/>
          <w:sz w:val="24"/>
          <w:szCs w:val="24"/>
        </w:rPr>
        <w:t xml:space="preserve">úseku dlouhém </w:t>
      </w:r>
      <w:r w:rsidR="00022104">
        <w:rPr>
          <w:bCs/>
          <w:sz w:val="24"/>
          <w:szCs w:val="24"/>
        </w:rPr>
        <w:t>9,450</w:t>
      </w:r>
      <w:r w:rsidRPr="005A4C1A">
        <w:rPr>
          <w:bCs/>
          <w:sz w:val="24"/>
          <w:szCs w:val="24"/>
        </w:rPr>
        <w:t xml:space="preserve"> km</w:t>
      </w:r>
      <w:r w:rsidR="00022104">
        <w:rPr>
          <w:bCs/>
          <w:sz w:val="24"/>
          <w:szCs w:val="24"/>
        </w:rPr>
        <w:t>, který je prakticky celý veden v extravilánu v blízkosti silnice III. třídy</w:t>
      </w:r>
      <w:r>
        <w:rPr>
          <w:bCs/>
          <w:sz w:val="24"/>
          <w:szCs w:val="24"/>
        </w:rPr>
        <w:t xml:space="preserve"> </w:t>
      </w:r>
      <w:r w:rsidRPr="005A4C1A">
        <w:rPr>
          <w:bCs/>
          <w:sz w:val="24"/>
          <w:szCs w:val="24"/>
        </w:rPr>
        <w:t xml:space="preserve">došlo </w:t>
      </w:r>
      <w:r w:rsidR="00963078" w:rsidRPr="00963078">
        <w:rPr>
          <w:bCs/>
          <w:sz w:val="24"/>
          <w:szCs w:val="24"/>
        </w:rPr>
        <w:t>ke vzniku nátrží</w:t>
      </w:r>
      <w:r w:rsidR="00963078">
        <w:rPr>
          <w:bCs/>
          <w:sz w:val="24"/>
          <w:szCs w:val="24"/>
        </w:rPr>
        <w:t>,</w:t>
      </w:r>
      <w:r w:rsidRPr="005A4C1A">
        <w:t xml:space="preserve"> </w:t>
      </w:r>
      <w:r w:rsidRPr="005A4C1A">
        <w:rPr>
          <w:sz w:val="24"/>
          <w:szCs w:val="24"/>
        </w:rPr>
        <w:t>poškození a</w:t>
      </w:r>
      <w:r>
        <w:t xml:space="preserve"> </w:t>
      </w:r>
      <w:r w:rsidR="00EF5C3B">
        <w:rPr>
          <w:bCs/>
          <w:sz w:val="24"/>
          <w:szCs w:val="24"/>
        </w:rPr>
        <w:t xml:space="preserve">sesunutí </w:t>
      </w:r>
      <w:r w:rsidR="00022104">
        <w:rPr>
          <w:bCs/>
          <w:sz w:val="24"/>
          <w:szCs w:val="24"/>
        </w:rPr>
        <w:t>břehů a břehových porostů</w:t>
      </w:r>
      <w:r>
        <w:rPr>
          <w:bCs/>
          <w:sz w:val="24"/>
          <w:szCs w:val="24"/>
        </w:rPr>
        <w:t>,</w:t>
      </w:r>
      <w:r w:rsidR="00022104">
        <w:rPr>
          <w:bCs/>
          <w:sz w:val="24"/>
          <w:szCs w:val="24"/>
        </w:rPr>
        <w:t xml:space="preserve"> vzniku</w:t>
      </w:r>
      <w:r>
        <w:rPr>
          <w:bCs/>
          <w:sz w:val="24"/>
          <w:szCs w:val="24"/>
        </w:rPr>
        <w:t xml:space="preserve"> </w:t>
      </w:r>
      <w:r w:rsidRPr="005A4C1A">
        <w:rPr>
          <w:bCs/>
          <w:sz w:val="24"/>
          <w:szCs w:val="24"/>
        </w:rPr>
        <w:t>nánosů, výmolů</w:t>
      </w:r>
      <w:r>
        <w:rPr>
          <w:bCs/>
          <w:sz w:val="24"/>
          <w:szCs w:val="24"/>
        </w:rPr>
        <w:t>.</w:t>
      </w:r>
      <w:r w:rsidR="00022104">
        <w:rPr>
          <w:bCs/>
          <w:sz w:val="24"/>
          <w:szCs w:val="24"/>
        </w:rPr>
        <w:t xml:space="preserve"> Pomístně vynesla dnová i boční eroze materiál </w:t>
      </w:r>
      <w:r w:rsidR="00A3626E">
        <w:rPr>
          <w:bCs/>
          <w:sz w:val="24"/>
          <w:szCs w:val="24"/>
        </w:rPr>
        <w:t xml:space="preserve">do </w:t>
      </w:r>
      <w:r w:rsidR="00022104">
        <w:rPr>
          <w:bCs/>
          <w:sz w:val="24"/>
          <w:szCs w:val="24"/>
        </w:rPr>
        <w:t>klidnějších úse</w:t>
      </w:r>
      <w:r w:rsidR="00A3626E">
        <w:rPr>
          <w:bCs/>
          <w:sz w:val="24"/>
          <w:szCs w:val="24"/>
        </w:rPr>
        <w:t>ků</w:t>
      </w:r>
      <w:r w:rsidR="00022104">
        <w:rPr>
          <w:bCs/>
          <w:sz w:val="24"/>
          <w:szCs w:val="24"/>
        </w:rPr>
        <w:t xml:space="preserve"> a došlo k zanesení koryta toku.</w:t>
      </w:r>
      <w:r w:rsidR="004848C3">
        <w:rPr>
          <w:bCs/>
          <w:sz w:val="24"/>
          <w:szCs w:val="24"/>
        </w:rPr>
        <w:t xml:space="preserve"> </w:t>
      </w:r>
      <w:r w:rsidR="004848C3" w:rsidRPr="004848C3">
        <w:rPr>
          <w:bCs/>
          <w:sz w:val="24"/>
          <w:szCs w:val="24"/>
        </w:rPr>
        <w:t>Nánosy se vyskytují především v místech se sníženou průtočnou rychlostí, v rozšířených částech koryta a</w:t>
      </w:r>
      <w:r w:rsidR="004848C3">
        <w:rPr>
          <w:bCs/>
          <w:sz w:val="24"/>
          <w:szCs w:val="24"/>
        </w:rPr>
        <w:t> </w:t>
      </w:r>
      <w:r w:rsidR="004848C3" w:rsidRPr="004848C3">
        <w:rPr>
          <w:bCs/>
          <w:sz w:val="24"/>
          <w:szCs w:val="24"/>
        </w:rPr>
        <w:t>v</w:t>
      </w:r>
      <w:r w:rsidR="00A615CA">
        <w:rPr>
          <w:bCs/>
          <w:sz w:val="24"/>
          <w:szCs w:val="24"/>
        </w:rPr>
        <w:t> </w:t>
      </w:r>
      <w:r w:rsidR="004848C3" w:rsidRPr="004848C3">
        <w:rPr>
          <w:bCs/>
          <w:sz w:val="24"/>
          <w:szCs w:val="24"/>
        </w:rPr>
        <w:t>konvexních částech oblouků</w:t>
      </w:r>
      <w:r w:rsidR="004848C3">
        <w:rPr>
          <w:bCs/>
          <w:sz w:val="24"/>
          <w:szCs w:val="24"/>
        </w:rPr>
        <w:t>.</w:t>
      </w:r>
      <w:r w:rsidR="00AA3807">
        <w:rPr>
          <w:bCs/>
          <w:sz w:val="24"/>
          <w:szCs w:val="24"/>
        </w:rPr>
        <w:t xml:space="preserve"> </w:t>
      </w:r>
      <w:r w:rsidR="00AA3807" w:rsidRPr="00AA3807">
        <w:rPr>
          <w:bCs/>
          <w:sz w:val="24"/>
          <w:szCs w:val="24"/>
        </w:rPr>
        <w:t>Došlo k částečné destrukci břehového porostu</w:t>
      </w:r>
      <w:r w:rsidR="00AA3807">
        <w:rPr>
          <w:bCs/>
          <w:sz w:val="24"/>
          <w:szCs w:val="24"/>
        </w:rPr>
        <w:t xml:space="preserve"> i přilehlých luk.</w:t>
      </w:r>
    </w:p>
    <w:p w14:paraId="66E9802F" w14:textId="5E1FB05E" w:rsidR="005B3D7A" w:rsidRPr="005B3D7A" w:rsidRDefault="005B3D7A" w:rsidP="005B3D7A">
      <w:pPr>
        <w:tabs>
          <w:tab w:val="left" w:pos="360"/>
        </w:tabs>
        <w:jc w:val="both"/>
        <w:rPr>
          <w:bCs/>
          <w:sz w:val="24"/>
          <w:szCs w:val="24"/>
        </w:rPr>
      </w:pPr>
      <w:r w:rsidRPr="005B3D7A">
        <w:rPr>
          <w:bCs/>
          <w:sz w:val="24"/>
          <w:szCs w:val="24"/>
        </w:rPr>
        <w:t xml:space="preserve">Po povodni již probíhaly některé zabezpečovací práce, které měly zajistit základní funkce vodního toku (zajištění průtočnosti korytem s odstraněním překážek v toku, lokálním zabezpečením poškozených </w:t>
      </w:r>
      <w:r w:rsidR="00825BA9">
        <w:rPr>
          <w:bCs/>
          <w:sz w:val="24"/>
          <w:szCs w:val="24"/>
        </w:rPr>
        <w:t>břehů</w:t>
      </w:r>
      <w:r w:rsidRPr="005B3D7A">
        <w:rPr>
          <w:bCs/>
          <w:sz w:val="24"/>
          <w:szCs w:val="24"/>
        </w:rPr>
        <w:t xml:space="preserve"> </w:t>
      </w:r>
      <w:r w:rsidR="004666FB">
        <w:rPr>
          <w:bCs/>
          <w:sz w:val="24"/>
          <w:szCs w:val="24"/>
        </w:rPr>
        <w:t xml:space="preserve">kamennou rovnaninou </w:t>
      </w:r>
      <w:r w:rsidRPr="005B3D7A">
        <w:rPr>
          <w:bCs/>
          <w:sz w:val="24"/>
          <w:szCs w:val="24"/>
        </w:rPr>
        <w:t>apod.)</w:t>
      </w:r>
      <w:r w:rsidR="004666FB" w:rsidRPr="004666FB">
        <w:t xml:space="preserve"> </w:t>
      </w:r>
      <w:r w:rsidR="004666FB" w:rsidRPr="00B556F6">
        <w:rPr>
          <w:sz w:val="24"/>
          <w:szCs w:val="24"/>
        </w:rPr>
        <w:t>Především v</w:t>
      </w:r>
      <w:r w:rsidR="004666FB" w:rsidRPr="004666FB">
        <w:rPr>
          <w:bCs/>
          <w:sz w:val="24"/>
          <w:szCs w:val="24"/>
        </w:rPr>
        <w:t>e spodní části úseku</w:t>
      </w:r>
      <w:r w:rsidR="004666FB">
        <w:rPr>
          <w:bCs/>
          <w:sz w:val="24"/>
          <w:szCs w:val="24"/>
        </w:rPr>
        <w:t>,</w:t>
      </w:r>
      <w:r w:rsidR="004666FB" w:rsidRPr="004666FB">
        <w:rPr>
          <w:bCs/>
          <w:sz w:val="24"/>
          <w:szCs w:val="24"/>
        </w:rPr>
        <w:t xml:space="preserve"> </w:t>
      </w:r>
      <w:r w:rsidR="00EC365F">
        <w:rPr>
          <w:bCs/>
          <w:sz w:val="24"/>
          <w:szCs w:val="24"/>
        </w:rPr>
        <w:t xml:space="preserve">je </w:t>
      </w:r>
      <w:r w:rsidR="004666FB">
        <w:rPr>
          <w:bCs/>
          <w:sz w:val="24"/>
          <w:szCs w:val="24"/>
        </w:rPr>
        <w:t xml:space="preserve">pak </w:t>
      </w:r>
      <w:r w:rsidR="004666FB" w:rsidRPr="004666FB">
        <w:rPr>
          <w:bCs/>
          <w:sz w:val="24"/>
          <w:szCs w:val="24"/>
        </w:rPr>
        <w:t>po předchozích zabezpečovacích pracích</w:t>
      </w:r>
      <w:r w:rsidR="004666FB">
        <w:rPr>
          <w:bCs/>
          <w:sz w:val="24"/>
          <w:szCs w:val="24"/>
        </w:rPr>
        <w:t>,</w:t>
      </w:r>
      <w:r w:rsidR="004666FB" w:rsidRPr="004666FB">
        <w:rPr>
          <w:bCs/>
          <w:sz w:val="24"/>
          <w:szCs w:val="24"/>
        </w:rPr>
        <w:t xml:space="preserve"> </w:t>
      </w:r>
      <w:r w:rsidR="004666FB">
        <w:rPr>
          <w:bCs/>
          <w:sz w:val="24"/>
          <w:szCs w:val="24"/>
        </w:rPr>
        <w:t>které mimo jiné spočívaly v rozhrnutí a přemístění části štěrkových nánosů</w:t>
      </w:r>
      <w:r w:rsidR="00EC365F">
        <w:rPr>
          <w:bCs/>
          <w:sz w:val="24"/>
          <w:szCs w:val="24"/>
        </w:rPr>
        <w:t>, uložena část</w:t>
      </w:r>
      <w:r w:rsidR="00790F61">
        <w:rPr>
          <w:bCs/>
          <w:sz w:val="24"/>
          <w:szCs w:val="24"/>
        </w:rPr>
        <w:t xml:space="preserve"> </w:t>
      </w:r>
      <w:r w:rsidR="00C02649">
        <w:rPr>
          <w:bCs/>
          <w:sz w:val="24"/>
          <w:szCs w:val="24"/>
        </w:rPr>
        <w:t xml:space="preserve">štěrkových </w:t>
      </w:r>
      <w:r w:rsidR="00790F61">
        <w:rPr>
          <w:bCs/>
          <w:sz w:val="24"/>
          <w:szCs w:val="24"/>
        </w:rPr>
        <w:t>nánosů</w:t>
      </w:r>
      <w:r w:rsidR="00EC365F">
        <w:rPr>
          <w:bCs/>
          <w:sz w:val="24"/>
          <w:szCs w:val="24"/>
        </w:rPr>
        <w:t xml:space="preserve"> </w:t>
      </w:r>
      <w:r w:rsidR="004666FB">
        <w:rPr>
          <w:bCs/>
          <w:sz w:val="24"/>
          <w:szCs w:val="24"/>
        </w:rPr>
        <w:t>na břehové hrany</w:t>
      </w:r>
      <w:r w:rsidR="00EC365F">
        <w:rPr>
          <w:bCs/>
          <w:sz w:val="24"/>
          <w:szCs w:val="24"/>
        </w:rPr>
        <w:t xml:space="preserve"> podél toku.</w:t>
      </w:r>
      <w:r w:rsidR="00790F61">
        <w:rPr>
          <w:bCs/>
          <w:sz w:val="24"/>
          <w:szCs w:val="24"/>
        </w:rPr>
        <w:t xml:space="preserve"> </w:t>
      </w:r>
      <w:r w:rsidR="00EC365F">
        <w:rPr>
          <w:bCs/>
          <w:sz w:val="24"/>
          <w:szCs w:val="24"/>
        </w:rPr>
        <w:t xml:space="preserve"> </w:t>
      </w:r>
    </w:p>
    <w:p w14:paraId="26E77F5D" w14:textId="77777777" w:rsidR="00F140AC" w:rsidRDefault="00F140AC" w:rsidP="00E15661">
      <w:pPr>
        <w:tabs>
          <w:tab w:val="left" w:pos="360"/>
        </w:tabs>
        <w:jc w:val="both"/>
        <w:rPr>
          <w:sz w:val="24"/>
          <w:szCs w:val="24"/>
        </w:rPr>
      </w:pPr>
    </w:p>
    <w:p w14:paraId="1A0DE908" w14:textId="77777777" w:rsidR="00F140AC" w:rsidRDefault="00F140AC" w:rsidP="00E15661">
      <w:pPr>
        <w:tabs>
          <w:tab w:val="left" w:pos="360"/>
        </w:tabs>
        <w:jc w:val="both"/>
        <w:rPr>
          <w:sz w:val="24"/>
          <w:szCs w:val="24"/>
        </w:rPr>
      </w:pPr>
    </w:p>
    <w:p w14:paraId="22B18E02" w14:textId="77777777" w:rsidR="005C72A3" w:rsidRPr="005C72A3" w:rsidRDefault="005C72A3" w:rsidP="005C72A3">
      <w:pPr>
        <w:pStyle w:val="Odstavecseseznamem"/>
        <w:numPr>
          <w:ilvl w:val="0"/>
          <w:numId w:val="2"/>
        </w:numPr>
        <w:tabs>
          <w:tab w:val="left" w:pos="360"/>
        </w:tabs>
        <w:spacing w:after="240"/>
        <w:ind w:left="641" w:hanging="357"/>
        <w:jc w:val="both"/>
        <w:rPr>
          <w:b/>
          <w:sz w:val="24"/>
          <w:szCs w:val="24"/>
        </w:rPr>
      </w:pPr>
      <w:r w:rsidRPr="005C72A3">
        <w:rPr>
          <w:b/>
          <w:sz w:val="24"/>
          <w:szCs w:val="24"/>
        </w:rPr>
        <w:t>Účel akce</w:t>
      </w:r>
    </w:p>
    <w:p w14:paraId="10A19BC0" w14:textId="77777777" w:rsidR="00C926F3" w:rsidRPr="00C926F3" w:rsidRDefault="005B3D7A" w:rsidP="00C926F3">
      <w:pPr>
        <w:jc w:val="both"/>
        <w:rPr>
          <w:bCs/>
          <w:sz w:val="24"/>
          <w:szCs w:val="24"/>
        </w:rPr>
      </w:pPr>
      <w:r w:rsidRPr="0059447A">
        <w:rPr>
          <w:bCs/>
          <w:sz w:val="24"/>
          <w:szCs w:val="24"/>
        </w:rPr>
        <w:t>Jedná se o celkové posouzení tohoto úseku vodního toku, vzhledem k jeho budoucímu vývoji při zvýšených průtocích tak, aby bylo zabráněno další devastaci koryta toku, bezprostřednímu ohrožení či poškození, technické infrastruktury apod</w:t>
      </w:r>
      <w:r>
        <w:rPr>
          <w:bCs/>
          <w:sz w:val="24"/>
          <w:szCs w:val="24"/>
        </w:rPr>
        <w:t xml:space="preserve">. tzn. </w:t>
      </w:r>
      <w:r w:rsidR="00C926F3" w:rsidRPr="00C926F3">
        <w:rPr>
          <w:bCs/>
          <w:sz w:val="24"/>
          <w:szCs w:val="24"/>
        </w:rPr>
        <w:t xml:space="preserve">obnovení plné funkčnosti koryta toku do stavu, který bude zajišťovat plynulé a bezpečné odvedení povrchových vod </w:t>
      </w:r>
      <w:r w:rsidR="00CD37F9">
        <w:rPr>
          <w:bCs/>
          <w:sz w:val="24"/>
          <w:szCs w:val="24"/>
        </w:rPr>
        <w:t xml:space="preserve">za běžných průtoků </w:t>
      </w:r>
      <w:r w:rsidR="00C926F3" w:rsidRPr="00C926F3">
        <w:rPr>
          <w:bCs/>
          <w:sz w:val="24"/>
          <w:szCs w:val="24"/>
        </w:rPr>
        <w:t>a stabilitu koryta toku</w:t>
      </w:r>
      <w:r w:rsidR="00022104">
        <w:rPr>
          <w:bCs/>
          <w:sz w:val="24"/>
          <w:szCs w:val="24"/>
        </w:rPr>
        <w:t xml:space="preserve"> i přilehlých břehových porostů</w:t>
      </w:r>
      <w:r w:rsidR="00CD37F9">
        <w:rPr>
          <w:bCs/>
          <w:sz w:val="24"/>
          <w:szCs w:val="24"/>
        </w:rPr>
        <w:t>.</w:t>
      </w:r>
    </w:p>
    <w:p w14:paraId="22E0D0FF" w14:textId="5CCC8969" w:rsidR="005B3D7A" w:rsidRPr="005B3D7A" w:rsidRDefault="005B3D7A" w:rsidP="005B3D7A">
      <w:pPr>
        <w:tabs>
          <w:tab w:val="left" w:pos="360"/>
        </w:tabs>
        <w:jc w:val="both"/>
        <w:rPr>
          <w:bCs/>
          <w:sz w:val="24"/>
          <w:szCs w:val="24"/>
        </w:rPr>
      </w:pPr>
      <w:r w:rsidRPr="005B3D7A">
        <w:rPr>
          <w:bCs/>
          <w:sz w:val="24"/>
          <w:szCs w:val="24"/>
        </w:rPr>
        <w:t>Předpokládá se realizac</w:t>
      </w:r>
      <w:r w:rsidR="00EC365F">
        <w:rPr>
          <w:bCs/>
          <w:sz w:val="24"/>
          <w:szCs w:val="24"/>
        </w:rPr>
        <w:t>e</w:t>
      </w:r>
      <w:r w:rsidRPr="005B3D7A">
        <w:rPr>
          <w:bCs/>
          <w:sz w:val="24"/>
          <w:szCs w:val="24"/>
        </w:rPr>
        <w:t xml:space="preserve"> takových kroků a opatření, která budou dlouhodobě směřovat ke</w:t>
      </w:r>
      <w:r w:rsidR="00CD37F9">
        <w:rPr>
          <w:bCs/>
          <w:sz w:val="24"/>
          <w:szCs w:val="24"/>
        </w:rPr>
        <w:t> </w:t>
      </w:r>
      <w:r w:rsidRPr="005B3D7A">
        <w:rPr>
          <w:bCs/>
          <w:sz w:val="24"/>
          <w:szCs w:val="24"/>
        </w:rPr>
        <w:t>zkvalitnění stavu vodního toku Krupé</w:t>
      </w:r>
      <w:r w:rsidR="00F96461">
        <w:rPr>
          <w:bCs/>
          <w:sz w:val="24"/>
          <w:szCs w:val="24"/>
        </w:rPr>
        <w:t>.</w:t>
      </w:r>
      <w:r w:rsidRPr="005B3D7A">
        <w:rPr>
          <w:bCs/>
          <w:sz w:val="24"/>
          <w:szCs w:val="24"/>
        </w:rPr>
        <w:t xml:space="preserve"> Již v minulosti byla zpracována </w:t>
      </w:r>
      <w:bookmarkStart w:id="4" w:name="_Hlk199145937"/>
      <w:r w:rsidRPr="005B3D7A">
        <w:rPr>
          <w:bCs/>
          <w:sz w:val="24"/>
          <w:szCs w:val="24"/>
        </w:rPr>
        <w:t xml:space="preserve">Studie proveditelnosti v části tohoto úseku v ř. km 6,350 – </w:t>
      </w:r>
      <w:bookmarkEnd w:id="4"/>
      <w:r w:rsidR="00825BA9" w:rsidRPr="005B3D7A">
        <w:rPr>
          <w:bCs/>
          <w:sz w:val="24"/>
          <w:szCs w:val="24"/>
        </w:rPr>
        <w:t>12,450 (</w:t>
      </w:r>
      <w:r w:rsidRPr="005B3D7A">
        <w:rPr>
          <w:bCs/>
          <w:sz w:val="24"/>
          <w:szCs w:val="24"/>
        </w:rPr>
        <w:t>k dispozici na PM,</w:t>
      </w:r>
      <w:r w:rsidR="00C67F1B">
        <w:rPr>
          <w:bCs/>
          <w:sz w:val="24"/>
          <w:szCs w:val="24"/>
        </w:rPr>
        <w:t xml:space="preserve"> </w:t>
      </w:r>
      <w:r w:rsidRPr="005B3D7A">
        <w:rPr>
          <w:bCs/>
          <w:sz w:val="24"/>
          <w:szCs w:val="24"/>
        </w:rPr>
        <w:t>s.</w:t>
      </w:r>
      <w:r w:rsidR="00C67F1B">
        <w:rPr>
          <w:bCs/>
          <w:sz w:val="24"/>
          <w:szCs w:val="24"/>
        </w:rPr>
        <w:t xml:space="preserve"> </w:t>
      </w:r>
      <w:r w:rsidRPr="005B3D7A">
        <w:rPr>
          <w:bCs/>
          <w:sz w:val="24"/>
          <w:szCs w:val="24"/>
        </w:rPr>
        <w:t>p.).</w:t>
      </w:r>
      <w:r>
        <w:rPr>
          <w:bCs/>
          <w:sz w:val="24"/>
          <w:szCs w:val="24"/>
        </w:rPr>
        <w:t xml:space="preserve"> </w:t>
      </w:r>
      <w:r w:rsidRPr="005B3D7A">
        <w:rPr>
          <w:bCs/>
          <w:sz w:val="24"/>
          <w:szCs w:val="24"/>
        </w:rPr>
        <w:lastRenderedPageBreak/>
        <w:t>Po</w:t>
      </w:r>
      <w:r w:rsidR="00C67F1B">
        <w:rPr>
          <w:bCs/>
          <w:sz w:val="24"/>
          <w:szCs w:val="24"/>
        </w:rPr>
        <w:t> </w:t>
      </w:r>
      <w:r w:rsidRPr="005B3D7A">
        <w:rPr>
          <w:bCs/>
          <w:sz w:val="24"/>
          <w:szCs w:val="24"/>
        </w:rPr>
        <w:t>povodni ze září 2024 došlo k částečným změnám v trase koryta toku, je tedy otázkou, do</w:t>
      </w:r>
      <w:r w:rsidR="00C67F1B">
        <w:rPr>
          <w:bCs/>
          <w:sz w:val="24"/>
          <w:szCs w:val="24"/>
        </w:rPr>
        <w:t> </w:t>
      </w:r>
      <w:r w:rsidRPr="005B3D7A">
        <w:rPr>
          <w:bCs/>
          <w:sz w:val="24"/>
          <w:szCs w:val="24"/>
        </w:rPr>
        <w:t>jaké míry je možné využití této Studie proveditelnosti.</w:t>
      </w:r>
    </w:p>
    <w:p w14:paraId="25BE7B9D" w14:textId="77777777" w:rsidR="005C72A3" w:rsidRDefault="005C72A3" w:rsidP="005C72A3">
      <w:pPr>
        <w:tabs>
          <w:tab w:val="left" w:pos="360"/>
        </w:tabs>
        <w:jc w:val="both"/>
        <w:rPr>
          <w:sz w:val="24"/>
          <w:szCs w:val="24"/>
        </w:rPr>
      </w:pPr>
    </w:p>
    <w:p w14:paraId="1798F9A0" w14:textId="77777777" w:rsidR="0097211F" w:rsidRDefault="0097211F" w:rsidP="005C72A3">
      <w:pPr>
        <w:tabs>
          <w:tab w:val="left" w:pos="360"/>
        </w:tabs>
        <w:jc w:val="both"/>
        <w:rPr>
          <w:sz w:val="24"/>
          <w:szCs w:val="24"/>
        </w:rPr>
      </w:pPr>
    </w:p>
    <w:p w14:paraId="62AD1C74" w14:textId="77777777" w:rsidR="003F2EF4" w:rsidRPr="00B64A7C" w:rsidRDefault="005C72A3" w:rsidP="003F2EF4">
      <w:pPr>
        <w:pStyle w:val="Odstavecseseznamem"/>
        <w:numPr>
          <w:ilvl w:val="0"/>
          <w:numId w:val="2"/>
        </w:numPr>
        <w:tabs>
          <w:tab w:val="left" w:pos="360"/>
        </w:tabs>
        <w:spacing w:after="240"/>
        <w:ind w:left="641" w:hanging="357"/>
        <w:jc w:val="both"/>
        <w:rPr>
          <w:b/>
          <w:sz w:val="24"/>
          <w:szCs w:val="24"/>
        </w:rPr>
      </w:pPr>
      <w:r w:rsidRPr="00B64A7C">
        <w:rPr>
          <w:b/>
          <w:sz w:val="24"/>
          <w:szCs w:val="24"/>
        </w:rPr>
        <w:t>Výchozí pod</w:t>
      </w:r>
      <w:r w:rsidR="003F2EF4" w:rsidRPr="00B64A7C">
        <w:rPr>
          <w:b/>
          <w:sz w:val="24"/>
          <w:szCs w:val="24"/>
        </w:rPr>
        <w:t>k</w:t>
      </w:r>
      <w:r w:rsidRPr="00B64A7C">
        <w:rPr>
          <w:b/>
          <w:sz w:val="24"/>
          <w:szCs w:val="24"/>
        </w:rPr>
        <w:t>lady</w:t>
      </w:r>
    </w:p>
    <w:p w14:paraId="26298A39" w14:textId="77777777" w:rsidR="005A4C1A" w:rsidRDefault="003F2EF4" w:rsidP="008A7955">
      <w:pPr>
        <w:tabs>
          <w:tab w:val="left" w:pos="360"/>
        </w:tabs>
        <w:jc w:val="both"/>
        <w:rPr>
          <w:sz w:val="24"/>
          <w:szCs w:val="24"/>
        </w:rPr>
      </w:pPr>
      <w:r w:rsidRPr="003F2EF4">
        <w:rPr>
          <w:sz w:val="24"/>
          <w:szCs w:val="24"/>
        </w:rPr>
        <w:t xml:space="preserve">- </w:t>
      </w:r>
      <w:r w:rsidR="00FD230C">
        <w:rPr>
          <w:sz w:val="24"/>
          <w:szCs w:val="24"/>
        </w:rPr>
        <w:t xml:space="preserve">Protokol </w:t>
      </w:r>
      <w:r w:rsidR="00C1611B">
        <w:rPr>
          <w:sz w:val="24"/>
          <w:szCs w:val="24"/>
        </w:rPr>
        <w:t xml:space="preserve">č. </w:t>
      </w:r>
      <w:r w:rsidR="00C1611B" w:rsidRPr="00C1611B">
        <w:rPr>
          <w:sz w:val="24"/>
          <w:szCs w:val="24"/>
        </w:rPr>
        <w:t>211 Krupá, Hanušovice-Staré Město, ř.km 0,000 - 9,450</w:t>
      </w:r>
    </w:p>
    <w:p w14:paraId="22A87EC1" w14:textId="77777777" w:rsidR="00CD37F9" w:rsidRDefault="008A7955" w:rsidP="008A7955">
      <w:pPr>
        <w:tabs>
          <w:tab w:val="left" w:pos="360"/>
        </w:tabs>
        <w:jc w:val="both"/>
        <w:rPr>
          <w:sz w:val="24"/>
          <w:szCs w:val="24"/>
        </w:rPr>
      </w:pPr>
      <w:r>
        <w:rPr>
          <w:sz w:val="24"/>
          <w:szCs w:val="24"/>
        </w:rPr>
        <w:t>-</w:t>
      </w:r>
      <w:r w:rsidR="00CD37F9" w:rsidRPr="00CD37F9">
        <w:rPr>
          <w:rFonts w:eastAsiaTheme="minorHAnsi"/>
          <w:sz w:val="24"/>
          <w:szCs w:val="24"/>
          <w:lang w:eastAsia="en-US"/>
        </w:rPr>
        <w:t xml:space="preserve"> </w:t>
      </w:r>
      <w:r w:rsidR="00CD37F9" w:rsidRPr="00CD37F9">
        <w:rPr>
          <w:sz w:val="24"/>
          <w:szCs w:val="24"/>
        </w:rPr>
        <w:t xml:space="preserve">Studie proveditelnosti: </w:t>
      </w:r>
      <w:r w:rsidR="00825BA9" w:rsidRPr="00CD37F9">
        <w:rPr>
          <w:sz w:val="24"/>
          <w:szCs w:val="24"/>
        </w:rPr>
        <w:t>Krupá – Obnova</w:t>
      </w:r>
      <w:r w:rsidR="00CD37F9" w:rsidRPr="00CD37F9">
        <w:rPr>
          <w:sz w:val="24"/>
          <w:szCs w:val="24"/>
        </w:rPr>
        <w:t xml:space="preserve"> přirozené hydromorfologie, retenční kapacity toku a</w:t>
      </w:r>
      <w:r w:rsidR="00C67F1B">
        <w:rPr>
          <w:sz w:val="24"/>
          <w:szCs w:val="24"/>
        </w:rPr>
        <w:t> </w:t>
      </w:r>
      <w:r w:rsidR="00CD37F9" w:rsidRPr="00CD37F9">
        <w:rPr>
          <w:sz w:val="24"/>
          <w:szCs w:val="24"/>
        </w:rPr>
        <w:t>nivy a přírodě blízká protipovodňová opatření v úseku ř.km 6,350 až ř.km 12,450</w:t>
      </w:r>
      <w:r w:rsidR="00C926F3">
        <w:rPr>
          <w:sz w:val="24"/>
          <w:szCs w:val="24"/>
        </w:rPr>
        <w:t xml:space="preserve"> </w:t>
      </w:r>
    </w:p>
    <w:p w14:paraId="351387FB" w14:textId="77777777" w:rsidR="008A7955" w:rsidRDefault="00CD37F9" w:rsidP="008A7955">
      <w:pPr>
        <w:tabs>
          <w:tab w:val="left" w:pos="360"/>
        </w:tabs>
        <w:jc w:val="both"/>
        <w:rPr>
          <w:sz w:val="24"/>
          <w:szCs w:val="24"/>
        </w:rPr>
      </w:pPr>
      <w:r>
        <w:rPr>
          <w:sz w:val="24"/>
          <w:szCs w:val="24"/>
        </w:rPr>
        <w:t xml:space="preserve">- </w:t>
      </w:r>
      <w:r w:rsidR="00C926F3">
        <w:rPr>
          <w:sz w:val="24"/>
          <w:szCs w:val="24"/>
        </w:rPr>
        <w:t>Katastrální situace</w:t>
      </w:r>
    </w:p>
    <w:p w14:paraId="4954882B" w14:textId="77777777" w:rsidR="00022104" w:rsidRDefault="00022104" w:rsidP="008A7955">
      <w:pPr>
        <w:tabs>
          <w:tab w:val="left" w:pos="360"/>
        </w:tabs>
        <w:jc w:val="both"/>
        <w:rPr>
          <w:sz w:val="24"/>
          <w:szCs w:val="24"/>
        </w:rPr>
      </w:pPr>
      <w:r>
        <w:rPr>
          <w:sz w:val="24"/>
          <w:szCs w:val="24"/>
        </w:rPr>
        <w:t xml:space="preserve">- </w:t>
      </w:r>
      <w:r w:rsidR="00C1611B">
        <w:rPr>
          <w:sz w:val="24"/>
          <w:szCs w:val="24"/>
        </w:rPr>
        <w:t>T</w:t>
      </w:r>
      <w:r>
        <w:rPr>
          <w:sz w:val="24"/>
          <w:szCs w:val="24"/>
        </w:rPr>
        <w:t>eré</w:t>
      </w:r>
      <w:r w:rsidR="00C1611B">
        <w:rPr>
          <w:sz w:val="24"/>
          <w:szCs w:val="24"/>
        </w:rPr>
        <w:t>n</w:t>
      </w:r>
      <w:r>
        <w:rPr>
          <w:sz w:val="24"/>
          <w:szCs w:val="24"/>
        </w:rPr>
        <w:t>ní zkušenost z provádění za</w:t>
      </w:r>
      <w:r w:rsidR="00C1611B">
        <w:rPr>
          <w:sz w:val="24"/>
          <w:szCs w:val="24"/>
        </w:rPr>
        <w:t>bezpečovacích prací</w:t>
      </w:r>
    </w:p>
    <w:p w14:paraId="4AF8A73F" w14:textId="77777777" w:rsidR="00192609" w:rsidRDefault="008A7955" w:rsidP="003F2EF4">
      <w:pPr>
        <w:tabs>
          <w:tab w:val="left" w:pos="360"/>
        </w:tabs>
        <w:spacing w:after="240"/>
        <w:jc w:val="both"/>
        <w:rPr>
          <w:sz w:val="24"/>
          <w:szCs w:val="24"/>
        </w:rPr>
      </w:pPr>
      <w:r>
        <w:rPr>
          <w:sz w:val="24"/>
          <w:szCs w:val="24"/>
        </w:rPr>
        <w:t xml:space="preserve">- </w:t>
      </w:r>
      <w:r w:rsidR="00C926F3">
        <w:rPr>
          <w:sz w:val="24"/>
          <w:szCs w:val="24"/>
        </w:rPr>
        <w:t>Fotodokumentace</w:t>
      </w:r>
    </w:p>
    <w:p w14:paraId="4034FC9F" w14:textId="77777777" w:rsidR="00210165" w:rsidRDefault="00210165" w:rsidP="003F2EF4">
      <w:pPr>
        <w:tabs>
          <w:tab w:val="left" w:pos="360"/>
        </w:tabs>
        <w:spacing w:after="240"/>
        <w:jc w:val="both"/>
        <w:rPr>
          <w:sz w:val="24"/>
          <w:szCs w:val="24"/>
        </w:rPr>
      </w:pPr>
    </w:p>
    <w:p w14:paraId="4BCC2658" w14:textId="77777777" w:rsidR="003F2EF4" w:rsidRPr="00B64A7C" w:rsidRDefault="003F2EF4" w:rsidP="003F2EF4">
      <w:pPr>
        <w:pStyle w:val="Odstavecseseznamem"/>
        <w:numPr>
          <w:ilvl w:val="0"/>
          <w:numId w:val="2"/>
        </w:numPr>
        <w:tabs>
          <w:tab w:val="left" w:pos="360"/>
        </w:tabs>
        <w:spacing w:after="240"/>
        <w:jc w:val="both"/>
        <w:rPr>
          <w:b/>
          <w:sz w:val="24"/>
          <w:szCs w:val="24"/>
        </w:rPr>
      </w:pPr>
      <w:r w:rsidRPr="00B64A7C">
        <w:rPr>
          <w:b/>
          <w:sz w:val="24"/>
          <w:szCs w:val="24"/>
        </w:rPr>
        <w:t xml:space="preserve">Návrh řešení </w:t>
      </w:r>
    </w:p>
    <w:p w14:paraId="71E7DBDA" w14:textId="25FAF067" w:rsidR="00676138" w:rsidRDefault="00E84DE1" w:rsidP="00814FAC">
      <w:pPr>
        <w:tabs>
          <w:tab w:val="left" w:pos="360"/>
        </w:tabs>
        <w:spacing w:after="240"/>
        <w:jc w:val="both"/>
        <w:rPr>
          <w:sz w:val="24"/>
          <w:szCs w:val="24"/>
        </w:rPr>
      </w:pPr>
      <w:r>
        <w:rPr>
          <w:sz w:val="24"/>
          <w:szCs w:val="24"/>
        </w:rPr>
        <w:t>V tomto úseku se jedná z velké části o neupravený vodní tok</w:t>
      </w:r>
      <w:r w:rsidR="005D762B">
        <w:rPr>
          <w:sz w:val="24"/>
          <w:szCs w:val="24"/>
        </w:rPr>
        <w:t>, který byl lokálně stabilizován a</w:t>
      </w:r>
      <w:r w:rsidR="00F47A13">
        <w:rPr>
          <w:sz w:val="24"/>
          <w:szCs w:val="24"/>
        </w:rPr>
        <w:t> </w:t>
      </w:r>
      <w:r w:rsidR="005D762B">
        <w:rPr>
          <w:sz w:val="24"/>
          <w:szCs w:val="24"/>
        </w:rPr>
        <w:t>zabezpečen po povodni z r. 1997 – vše formou zabezpečovacích prací</w:t>
      </w:r>
      <w:r>
        <w:rPr>
          <w:sz w:val="24"/>
          <w:szCs w:val="24"/>
        </w:rPr>
        <w:t>. Na některých místech se nachází stabilizační příčné objekty (prahy</w:t>
      </w:r>
      <w:r w:rsidR="00D87565">
        <w:rPr>
          <w:sz w:val="24"/>
          <w:szCs w:val="24"/>
        </w:rPr>
        <w:t xml:space="preserve"> z dřevěné kulatiny</w:t>
      </w:r>
      <w:r>
        <w:rPr>
          <w:sz w:val="24"/>
          <w:szCs w:val="24"/>
        </w:rPr>
        <w:t xml:space="preserve"> a </w:t>
      </w:r>
      <w:r w:rsidR="00D87565">
        <w:rPr>
          <w:sz w:val="24"/>
          <w:szCs w:val="24"/>
        </w:rPr>
        <w:t xml:space="preserve">kamenné </w:t>
      </w:r>
      <w:r>
        <w:rPr>
          <w:sz w:val="24"/>
          <w:szCs w:val="24"/>
        </w:rPr>
        <w:t>stupně</w:t>
      </w:r>
      <w:r w:rsidR="00D87565">
        <w:rPr>
          <w:sz w:val="24"/>
          <w:szCs w:val="24"/>
        </w:rPr>
        <w:t xml:space="preserve"> se zdrsněným skluzem</w:t>
      </w:r>
      <w:r>
        <w:rPr>
          <w:sz w:val="24"/>
          <w:szCs w:val="24"/>
        </w:rPr>
        <w:t>)</w:t>
      </w:r>
      <w:r w:rsidR="00D87565">
        <w:rPr>
          <w:sz w:val="24"/>
          <w:szCs w:val="24"/>
        </w:rPr>
        <w:t xml:space="preserve"> vybudované po povodni z r. 1997</w:t>
      </w:r>
      <w:r>
        <w:rPr>
          <w:sz w:val="24"/>
          <w:szCs w:val="24"/>
        </w:rPr>
        <w:t xml:space="preserve">. </w:t>
      </w:r>
      <w:r w:rsidR="002821F8">
        <w:rPr>
          <w:sz w:val="24"/>
          <w:szCs w:val="24"/>
        </w:rPr>
        <w:t>Úkolem</w:t>
      </w:r>
      <w:r w:rsidR="003608C0">
        <w:rPr>
          <w:sz w:val="24"/>
          <w:szCs w:val="24"/>
        </w:rPr>
        <w:t xml:space="preserve"> zpracovávané projektové dokumentace</w:t>
      </w:r>
      <w:r w:rsidR="002821F8">
        <w:rPr>
          <w:sz w:val="24"/>
          <w:szCs w:val="24"/>
        </w:rPr>
        <w:t xml:space="preserve"> je</w:t>
      </w:r>
      <w:r w:rsidR="0072110A">
        <w:rPr>
          <w:sz w:val="24"/>
          <w:szCs w:val="24"/>
        </w:rPr>
        <w:t xml:space="preserve"> především komplexní </w:t>
      </w:r>
      <w:r w:rsidR="005D762B">
        <w:rPr>
          <w:sz w:val="24"/>
          <w:szCs w:val="24"/>
        </w:rPr>
        <w:t xml:space="preserve">posouzení </w:t>
      </w:r>
      <w:r w:rsidR="0072110A">
        <w:rPr>
          <w:sz w:val="24"/>
          <w:szCs w:val="24"/>
        </w:rPr>
        <w:t xml:space="preserve">zájmového území, a to včetně navazujících úseků. Na základě komplexního posouzení území dojde </w:t>
      </w:r>
      <w:r w:rsidR="00B556F6">
        <w:rPr>
          <w:sz w:val="24"/>
          <w:szCs w:val="24"/>
        </w:rPr>
        <w:t xml:space="preserve">identifikaci nežádoucích jevů, následně pak </w:t>
      </w:r>
      <w:r w:rsidR="0072110A">
        <w:rPr>
          <w:sz w:val="24"/>
          <w:szCs w:val="24"/>
        </w:rPr>
        <w:t>k</w:t>
      </w:r>
      <w:r w:rsidR="005D762B">
        <w:rPr>
          <w:sz w:val="24"/>
          <w:szCs w:val="24"/>
        </w:rPr>
        <w:t xml:space="preserve"> </w:t>
      </w:r>
      <w:r w:rsidR="002821F8">
        <w:rPr>
          <w:sz w:val="24"/>
          <w:szCs w:val="24"/>
        </w:rPr>
        <w:t>návrh</w:t>
      </w:r>
      <w:r w:rsidR="0072110A">
        <w:rPr>
          <w:sz w:val="24"/>
          <w:szCs w:val="24"/>
        </w:rPr>
        <w:t>u</w:t>
      </w:r>
      <w:r w:rsidR="002821F8">
        <w:rPr>
          <w:sz w:val="24"/>
          <w:szCs w:val="24"/>
        </w:rPr>
        <w:t xml:space="preserve"> technického řešení </w:t>
      </w:r>
      <w:r w:rsidR="00B556F6">
        <w:rPr>
          <w:sz w:val="24"/>
          <w:szCs w:val="24"/>
        </w:rPr>
        <w:t>pro jejich sanaci, či stabilizaci, vše pro</w:t>
      </w:r>
      <w:r>
        <w:rPr>
          <w:sz w:val="24"/>
          <w:szCs w:val="24"/>
        </w:rPr>
        <w:t> </w:t>
      </w:r>
      <w:r w:rsidR="00B556F6">
        <w:rPr>
          <w:sz w:val="24"/>
          <w:szCs w:val="24"/>
        </w:rPr>
        <w:t xml:space="preserve">zastavení nežádoucího vývoje zjištěných problematických úseků, či jevů a </w:t>
      </w:r>
      <w:r w:rsidR="002821F8">
        <w:rPr>
          <w:sz w:val="24"/>
          <w:szCs w:val="24"/>
        </w:rPr>
        <w:t>zajištění plynulého a bezpečného průtoku korytem toku</w:t>
      </w:r>
      <w:r w:rsidR="00B556F6">
        <w:rPr>
          <w:sz w:val="24"/>
          <w:szCs w:val="24"/>
        </w:rPr>
        <w:t>. V problematických úsecích lze předpokládat</w:t>
      </w:r>
      <w:r w:rsidR="0045379C">
        <w:rPr>
          <w:sz w:val="24"/>
          <w:szCs w:val="24"/>
        </w:rPr>
        <w:t xml:space="preserve"> </w:t>
      </w:r>
      <w:r w:rsidR="00B556F6">
        <w:rPr>
          <w:sz w:val="24"/>
          <w:szCs w:val="24"/>
        </w:rPr>
        <w:t xml:space="preserve">lokální úpravy </w:t>
      </w:r>
      <w:r>
        <w:rPr>
          <w:sz w:val="24"/>
          <w:szCs w:val="24"/>
        </w:rPr>
        <w:t>břehovým opevněním kamennou rovnaninou</w:t>
      </w:r>
      <w:r w:rsidR="002821F8">
        <w:rPr>
          <w:sz w:val="24"/>
          <w:szCs w:val="24"/>
        </w:rPr>
        <w:t>,</w:t>
      </w:r>
      <w:r w:rsidR="00D87565">
        <w:rPr>
          <w:sz w:val="24"/>
          <w:szCs w:val="24"/>
        </w:rPr>
        <w:t xml:space="preserve"> stabilizací toku příčnými objekty,</w:t>
      </w:r>
      <w:r w:rsidR="002821F8">
        <w:rPr>
          <w:sz w:val="24"/>
          <w:szCs w:val="24"/>
        </w:rPr>
        <w:t xml:space="preserve"> řešení problematiky </w:t>
      </w:r>
      <w:r w:rsidR="005D762B">
        <w:rPr>
          <w:sz w:val="24"/>
          <w:szCs w:val="24"/>
        </w:rPr>
        <w:t xml:space="preserve">příp. problematických </w:t>
      </w:r>
      <w:r w:rsidR="002821F8">
        <w:rPr>
          <w:sz w:val="24"/>
          <w:szCs w:val="24"/>
        </w:rPr>
        <w:t>nánosů (předpokládá se částečné rozhrnutí a</w:t>
      </w:r>
      <w:r>
        <w:rPr>
          <w:sz w:val="24"/>
          <w:szCs w:val="24"/>
        </w:rPr>
        <w:t> </w:t>
      </w:r>
      <w:r w:rsidR="002821F8">
        <w:rPr>
          <w:sz w:val="24"/>
          <w:szCs w:val="24"/>
        </w:rPr>
        <w:t xml:space="preserve">částečné použití pro zásyp </w:t>
      </w:r>
      <w:proofErr w:type="spellStart"/>
      <w:r w:rsidR="002821F8">
        <w:rPr>
          <w:sz w:val="24"/>
          <w:szCs w:val="24"/>
        </w:rPr>
        <w:t>nátrží</w:t>
      </w:r>
      <w:proofErr w:type="spellEnd"/>
      <w:r w:rsidR="002821F8">
        <w:rPr>
          <w:sz w:val="24"/>
          <w:szCs w:val="24"/>
        </w:rPr>
        <w:t xml:space="preserve">, </w:t>
      </w:r>
      <w:r w:rsidR="00B556F6">
        <w:rPr>
          <w:sz w:val="24"/>
          <w:szCs w:val="24"/>
        </w:rPr>
        <w:t xml:space="preserve">erodovaného dna, </w:t>
      </w:r>
      <w:r w:rsidR="002821F8">
        <w:rPr>
          <w:sz w:val="24"/>
          <w:szCs w:val="24"/>
        </w:rPr>
        <w:t>či do pracovních sjezdů s následným odstraněním z koryta toku</w:t>
      </w:r>
      <w:r w:rsidR="0072110A">
        <w:rPr>
          <w:sz w:val="24"/>
          <w:szCs w:val="24"/>
        </w:rPr>
        <w:t xml:space="preserve"> a likvidací přebytků v souladu se zákonem o odpadech</w:t>
      </w:r>
      <w:r w:rsidR="002821F8">
        <w:rPr>
          <w:sz w:val="24"/>
          <w:szCs w:val="24"/>
        </w:rPr>
        <w:t>.</w:t>
      </w:r>
      <w:r w:rsidR="00790F61">
        <w:rPr>
          <w:sz w:val="24"/>
          <w:szCs w:val="24"/>
        </w:rPr>
        <w:t xml:space="preserve"> Nánosy, které byly v rámci provedených zabezpečovacích prací uloženy na břehové hrany</w:t>
      </w:r>
      <w:r w:rsidR="00833542">
        <w:rPr>
          <w:sz w:val="24"/>
          <w:szCs w:val="24"/>
        </w:rPr>
        <w:t xml:space="preserve"> </w:t>
      </w:r>
      <w:r w:rsidR="00790F61">
        <w:rPr>
          <w:sz w:val="24"/>
          <w:szCs w:val="24"/>
        </w:rPr>
        <w:t xml:space="preserve">budou </w:t>
      </w:r>
      <w:r w:rsidR="0072110A">
        <w:rPr>
          <w:sz w:val="24"/>
          <w:szCs w:val="24"/>
        </w:rPr>
        <w:t xml:space="preserve">zaměřeny, </w:t>
      </w:r>
      <w:r w:rsidR="00833542">
        <w:rPr>
          <w:sz w:val="24"/>
          <w:szCs w:val="24"/>
        </w:rPr>
        <w:t>posouzeny</w:t>
      </w:r>
      <w:r w:rsidR="0072110A">
        <w:rPr>
          <w:sz w:val="24"/>
          <w:szCs w:val="24"/>
        </w:rPr>
        <w:t xml:space="preserve"> a v případě potřeby budou tyto štěrkové lavice odstraněny, nebo přetvarovány tak, </w:t>
      </w:r>
      <w:r w:rsidR="00833542">
        <w:rPr>
          <w:sz w:val="24"/>
          <w:szCs w:val="24"/>
        </w:rPr>
        <w:t xml:space="preserve">aby </w:t>
      </w:r>
      <w:r w:rsidR="0072110A">
        <w:rPr>
          <w:sz w:val="24"/>
          <w:szCs w:val="24"/>
        </w:rPr>
        <w:t xml:space="preserve">netvořily překážku v toku a </w:t>
      </w:r>
      <w:r w:rsidR="0072110A" w:rsidRPr="0072110A">
        <w:rPr>
          <w:sz w:val="24"/>
          <w:szCs w:val="24"/>
        </w:rPr>
        <w:t>nezhoršovaly odtokové poměry v dané lokalitě</w:t>
      </w:r>
      <w:r w:rsidR="00833542">
        <w:rPr>
          <w:sz w:val="24"/>
          <w:szCs w:val="24"/>
        </w:rPr>
        <w:t xml:space="preserve">. Část těchto nánosů, pak může být použita pro zlepšení morfologie koryta toku. </w:t>
      </w:r>
      <w:bookmarkStart w:id="5" w:name="_Hlk200094081"/>
      <w:r w:rsidR="00833542" w:rsidRPr="00833542">
        <w:rPr>
          <w:sz w:val="24"/>
          <w:szCs w:val="24"/>
        </w:rPr>
        <w:t>V ř. km 4,05 došlo také k</w:t>
      </w:r>
      <w:r w:rsidR="00833542">
        <w:rPr>
          <w:sz w:val="24"/>
          <w:szCs w:val="24"/>
        </w:rPr>
        <w:t xml:space="preserve"> svahovému </w:t>
      </w:r>
      <w:r w:rsidR="00833542" w:rsidRPr="00833542">
        <w:rPr>
          <w:sz w:val="24"/>
          <w:szCs w:val="24"/>
        </w:rPr>
        <w:t xml:space="preserve">sesuvu. </w:t>
      </w:r>
      <w:r w:rsidR="00833542">
        <w:rPr>
          <w:sz w:val="24"/>
          <w:szCs w:val="24"/>
        </w:rPr>
        <w:t>V rámci zpracovávané PD bude tento</w:t>
      </w:r>
      <w:r w:rsidR="00833542" w:rsidRPr="00833542">
        <w:rPr>
          <w:sz w:val="24"/>
          <w:szCs w:val="24"/>
        </w:rPr>
        <w:t xml:space="preserve"> sesuv</w:t>
      </w:r>
      <w:r w:rsidR="009F74FC">
        <w:rPr>
          <w:sz w:val="24"/>
          <w:szCs w:val="24"/>
        </w:rPr>
        <w:t xml:space="preserve"> </w:t>
      </w:r>
      <w:r w:rsidR="00833542" w:rsidRPr="00833542">
        <w:rPr>
          <w:sz w:val="24"/>
          <w:szCs w:val="24"/>
        </w:rPr>
        <w:t>po</w:t>
      </w:r>
      <w:r w:rsidR="00833542">
        <w:rPr>
          <w:sz w:val="24"/>
          <w:szCs w:val="24"/>
        </w:rPr>
        <w:t>souzen</w:t>
      </w:r>
      <w:r w:rsidR="00833542" w:rsidRPr="00833542">
        <w:rPr>
          <w:sz w:val="24"/>
          <w:szCs w:val="24"/>
        </w:rPr>
        <w:t xml:space="preserve"> pomocí inženýrsko-geologického průzkumu, který</w:t>
      </w:r>
      <w:r w:rsidR="009F74FC">
        <w:rPr>
          <w:sz w:val="24"/>
          <w:szCs w:val="24"/>
        </w:rPr>
        <w:t xml:space="preserve"> blíže detailně</w:t>
      </w:r>
      <w:r w:rsidR="00833542" w:rsidRPr="00833542">
        <w:rPr>
          <w:sz w:val="24"/>
          <w:szCs w:val="24"/>
        </w:rPr>
        <w:t xml:space="preserve"> </w:t>
      </w:r>
      <w:r w:rsidR="009F74FC">
        <w:rPr>
          <w:sz w:val="24"/>
          <w:szCs w:val="24"/>
        </w:rPr>
        <w:t>posoudí celkovou stabilitu</w:t>
      </w:r>
      <w:r w:rsidR="00833542" w:rsidRPr="00833542">
        <w:rPr>
          <w:sz w:val="24"/>
          <w:szCs w:val="24"/>
        </w:rPr>
        <w:t xml:space="preserve"> svahu</w:t>
      </w:r>
      <w:r w:rsidR="009F74FC">
        <w:rPr>
          <w:sz w:val="24"/>
          <w:szCs w:val="24"/>
        </w:rPr>
        <w:t xml:space="preserve">, a v případě potřeby dojde k následnému návrhu technické opatření na sanaci sesuvu. </w:t>
      </w:r>
      <w:r w:rsidR="00562583">
        <w:rPr>
          <w:sz w:val="24"/>
          <w:szCs w:val="24"/>
        </w:rPr>
        <w:t xml:space="preserve">V rámci studie AOPK bude zpracováno </w:t>
      </w:r>
      <w:r w:rsidRPr="00E84DE1">
        <w:rPr>
          <w:sz w:val="24"/>
          <w:szCs w:val="24"/>
        </w:rPr>
        <w:t>hydrotechnického posouzení toku</w:t>
      </w:r>
      <w:r w:rsidR="00562583">
        <w:rPr>
          <w:sz w:val="24"/>
          <w:szCs w:val="24"/>
        </w:rPr>
        <w:t xml:space="preserve">, které bude v rámci projekční přípravy využíváno a </w:t>
      </w:r>
      <w:r w:rsidR="00BB243F">
        <w:rPr>
          <w:sz w:val="24"/>
          <w:szCs w:val="24"/>
        </w:rPr>
        <w:t xml:space="preserve">v </w:t>
      </w:r>
      <w:r w:rsidR="00562583">
        <w:rPr>
          <w:sz w:val="24"/>
          <w:szCs w:val="24"/>
        </w:rPr>
        <w:t>případě potřeby dále rozpracováno</w:t>
      </w:r>
      <w:r w:rsidR="005D762B">
        <w:rPr>
          <w:sz w:val="24"/>
          <w:szCs w:val="24"/>
        </w:rPr>
        <w:t xml:space="preserve"> (do</w:t>
      </w:r>
      <w:r w:rsidR="00F47A13">
        <w:rPr>
          <w:sz w:val="24"/>
          <w:szCs w:val="24"/>
        </w:rPr>
        <w:t> </w:t>
      </w:r>
      <w:r w:rsidR="005D762B">
        <w:rPr>
          <w:sz w:val="24"/>
          <w:szCs w:val="24"/>
        </w:rPr>
        <w:t>potřebného detailu řešené lokality)</w:t>
      </w:r>
      <w:r w:rsidR="00562583">
        <w:rPr>
          <w:sz w:val="24"/>
          <w:szCs w:val="24"/>
        </w:rPr>
        <w:t>.</w:t>
      </w:r>
      <w:bookmarkEnd w:id="5"/>
      <w:r w:rsidR="00EF6C20">
        <w:rPr>
          <w:sz w:val="24"/>
          <w:szCs w:val="24"/>
        </w:rPr>
        <w:t xml:space="preserve"> Studie AOPK vytipovala mimo jiné i místa</w:t>
      </w:r>
      <w:r w:rsidR="007929D6">
        <w:rPr>
          <w:sz w:val="24"/>
          <w:szCs w:val="24"/>
        </w:rPr>
        <w:t>,</w:t>
      </w:r>
      <w:r w:rsidR="00EF6C20">
        <w:rPr>
          <w:sz w:val="24"/>
          <w:szCs w:val="24"/>
        </w:rPr>
        <w:t xml:space="preserve"> kde by mělo dojít k pracím právě se štěrkovými nánosy, ale i místa kde má dojít k řízené nebo přirozené </w:t>
      </w:r>
      <w:proofErr w:type="spellStart"/>
      <w:r w:rsidR="00EF6C20">
        <w:rPr>
          <w:sz w:val="24"/>
          <w:szCs w:val="24"/>
        </w:rPr>
        <w:t>renaturaci</w:t>
      </w:r>
      <w:proofErr w:type="spellEnd"/>
      <w:r w:rsidR="00EF6C20">
        <w:rPr>
          <w:sz w:val="24"/>
          <w:szCs w:val="24"/>
        </w:rPr>
        <w:t xml:space="preserve"> toku. Požadujeme, aby v rámci zpracovávané projektové dokumentace došlo k prověření a posouzení návrhů opatření vycházejících ze zpracované studie AOPK</w:t>
      </w:r>
      <w:r w:rsidR="00B556F6">
        <w:rPr>
          <w:sz w:val="24"/>
          <w:szCs w:val="24"/>
        </w:rPr>
        <w:t xml:space="preserve"> a k jejich optimalizaci, aby tyto mohly být v potřebné míře zapracovány</w:t>
      </w:r>
      <w:r w:rsidR="00EF6C20">
        <w:rPr>
          <w:sz w:val="24"/>
          <w:szCs w:val="24"/>
        </w:rPr>
        <w:t>.</w:t>
      </w:r>
      <w:r w:rsidR="00562583">
        <w:rPr>
          <w:sz w:val="24"/>
          <w:szCs w:val="24"/>
        </w:rPr>
        <w:t xml:space="preserve"> </w:t>
      </w:r>
      <w:r w:rsidR="00676138" w:rsidRPr="00D830DB">
        <w:rPr>
          <w:bCs/>
          <w:sz w:val="24"/>
          <w:szCs w:val="24"/>
        </w:rPr>
        <w:t>Součástí řešení bude také kácení břehových porostů v</w:t>
      </w:r>
      <w:r w:rsidR="00676138">
        <w:rPr>
          <w:bCs/>
          <w:sz w:val="24"/>
          <w:szCs w:val="24"/>
        </w:rPr>
        <w:t> </w:t>
      </w:r>
      <w:r w:rsidR="00676138" w:rsidRPr="00D830DB">
        <w:rPr>
          <w:bCs/>
          <w:sz w:val="24"/>
          <w:szCs w:val="24"/>
        </w:rPr>
        <w:t xml:space="preserve">místech, kde dochází ke kolizi s plánovanou </w:t>
      </w:r>
      <w:r w:rsidR="00676138" w:rsidRPr="00676138">
        <w:rPr>
          <w:bCs/>
          <w:sz w:val="24"/>
          <w:szCs w:val="24"/>
        </w:rPr>
        <w:t>opravou</w:t>
      </w:r>
      <w:r w:rsidR="00676138" w:rsidRPr="00D830DB">
        <w:rPr>
          <w:bCs/>
          <w:sz w:val="24"/>
          <w:szCs w:val="24"/>
        </w:rPr>
        <w:t xml:space="preserve"> a rovněž odstranění stromů, které byly poškozeny během povodně a jejich současný stav by mohl ohrozit stabilitu koryta</w:t>
      </w:r>
      <w:r w:rsidR="00676138" w:rsidRPr="00676138">
        <w:rPr>
          <w:bCs/>
          <w:sz w:val="24"/>
          <w:szCs w:val="24"/>
        </w:rPr>
        <w:t>.</w:t>
      </w:r>
      <w:r w:rsidR="00676138">
        <w:rPr>
          <w:bCs/>
          <w:sz w:val="24"/>
          <w:szCs w:val="24"/>
        </w:rPr>
        <w:t xml:space="preserve"> </w:t>
      </w:r>
      <w:bookmarkStart w:id="6" w:name="_Hlk200094215"/>
      <w:r w:rsidR="00562583">
        <w:rPr>
          <w:bCs/>
          <w:sz w:val="24"/>
          <w:szCs w:val="24"/>
        </w:rPr>
        <w:t xml:space="preserve">Navržené řešení </w:t>
      </w:r>
      <w:r w:rsidR="005D762B">
        <w:rPr>
          <w:bCs/>
          <w:sz w:val="24"/>
          <w:szCs w:val="24"/>
        </w:rPr>
        <w:t xml:space="preserve">bude navazovat </w:t>
      </w:r>
      <w:r w:rsidR="00562583">
        <w:rPr>
          <w:bCs/>
          <w:sz w:val="24"/>
          <w:szCs w:val="24"/>
        </w:rPr>
        <w:t xml:space="preserve">na zpracovanou studii AOPK a </w:t>
      </w:r>
      <w:r w:rsidR="00E123E3">
        <w:rPr>
          <w:sz w:val="24"/>
          <w:szCs w:val="24"/>
        </w:rPr>
        <w:t>navazovat na</w:t>
      </w:r>
      <w:r w:rsidR="00D87565">
        <w:rPr>
          <w:sz w:val="24"/>
          <w:szCs w:val="24"/>
        </w:rPr>
        <w:t> </w:t>
      </w:r>
      <w:r w:rsidR="00562583">
        <w:rPr>
          <w:sz w:val="24"/>
          <w:szCs w:val="24"/>
        </w:rPr>
        <w:t xml:space="preserve">projektovou dokumentaci </w:t>
      </w:r>
      <w:r w:rsidR="00E123E3">
        <w:rPr>
          <w:sz w:val="24"/>
          <w:szCs w:val="24"/>
        </w:rPr>
        <w:t xml:space="preserve">horního úseku toku kvůli </w:t>
      </w:r>
      <w:r>
        <w:rPr>
          <w:sz w:val="24"/>
          <w:szCs w:val="24"/>
        </w:rPr>
        <w:t>rozlivům dle</w:t>
      </w:r>
      <w:r w:rsidR="00E123E3">
        <w:rPr>
          <w:sz w:val="24"/>
          <w:szCs w:val="24"/>
        </w:rPr>
        <w:t xml:space="preserve"> protokolu č.</w:t>
      </w:r>
      <w:r w:rsidR="00E123E3" w:rsidRPr="00E123E3">
        <w:rPr>
          <w:sz w:val="24"/>
          <w:szCs w:val="24"/>
        </w:rPr>
        <w:t xml:space="preserve">212 </w:t>
      </w:r>
      <w:bookmarkEnd w:id="6"/>
      <w:r w:rsidR="00E123E3" w:rsidRPr="00E123E3">
        <w:rPr>
          <w:sz w:val="24"/>
          <w:szCs w:val="24"/>
        </w:rPr>
        <w:t>Krupá, Staré Město-Nová Seninka, ř.km 9,450 - 18,000</w:t>
      </w:r>
      <w:r w:rsidR="00E123E3">
        <w:rPr>
          <w:sz w:val="24"/>
          <w:szCs w:val="24"/>
        </w:rPr>
        <w:t>.</w:t>
      </w:r>
    </w:p>
    <w:p w14:paraId="66EA2AE3" w14:textId="4DE59483" w:rsidR="00676138" w:rsidRPr="00D830DB" w:rsidRDefault="00676138" w:rsidP="00676138">
      <w:pPr>
        <w:tabs>
          <w:tab w:val="left" w:pos="360"/>
        </w:tabs>
        <w:spacing w:after="240"/>
        <w:jc w:val="both"/>
        <w:rPr>
          <w:b/>
          <w:sz w:val="24"/>
          <w:szCs w:val="24"/>
        </w:rPr>
      </w:pPr>
      <w:r w:rsidRPr="00D830DB">
        <w:rPr>
          <w:sz w:val="24"/>
          <w:szCs w:val="24"/>
        </w:rPr>
        <w:lastRenderedPageBreak/>
        <w:t>Návrh</w:t>
      </w:r>
      <w:r w:rsidR="00B556F6">
        <w:rPr>
          <w:sz w:val="24"/>
          <w:szCs w:val="24"/>
        </w:rPr>
        <w:t xml:space="preserve"> </w:t>
      </w:r>
      <w:r w:rsidRPr="00D830DB">
        <w:rPr>
          <w:sz w:val="24"/>
          <w:szCs w:val="24"/>
        </w:rPr>
        <w:t xml:space="preserve">řešení jednotlivých úseků proběhne </w:t>
      </w:r>
      <w:r w:rsidR="00B556F6">
        <w:rPr>
          <w:sz w:val="24"/>
          <w:szCs w:val="24"/>
        </w:rPr>
        <w:t xml:space="preserve">(v závislosti na podrobném </w:t>
      </w:r>
      <w:r w:rsidR="00C64434">
        <w:rPr>
          <w:sz w:val="24"/>
          <w:szCs w:val="24"/>
        </w:rPr>
        <w:t xml:space="preserve">technickém </w:t>
      </w:r>
      <w:r w:rsidR="00B556F6">
        <w:rPr>
          <w:sz w:val="24"/>
          <w:szCs w:val="24"/>
        </w:rPr>
        <w:t xml:space="preserve">vyhodnocení) </w:t>
      </w:r>
      <w:r w:rsidRPr="00D830DB">
        <w:rPr>
          <w:sz w:val="24"/>
          <w:szCs w:val="24"/>
        </w:rPr>
        <w:t>ve vazbě na zadanou studii</w:t>
      </w:r>
      <w:r w:rsidR="005D762B">
        <w:rPr>
          <w:sz w:val="24"/>
          <w:szCs w:val="24"/>
        </w:rPr>
        <w:t xml:space="preserve">, se kterou budou </w:t>
      </w:r>
      <w:r w:rsidR="00F47A13">
        <w:rPr>
          <w:sz w:val="24"/>
          <w:szCs w:val="24"/>
        </w:rPr>
        <w:t>řešení v</w:t>
      </w:r>
      <w:r w:rsidR="005D762B">
        <w:rPr>
          <w:sz w:val="24"/>
          <w:szCs w:val="24"/>
        </w:rPr>
        <w:t> rámci možností, koordinována – tj.</w:t>
      </w:r>
      <w:r w:rsidRPr="00D830DB">
        <w:rPr>
          <w:sz w:val="24"/>
          <w:szCs w:val="24"/>
        </w:rPr>
        <w:t xml:space="preserve">: Obnova vybraných vodních toků odvodňujících Jeseníky ve správě Povodí Moravy, </w:t>
      </w:r>
      <w:proofErr w:type="spellStart"/>
      <w:r w:rsidRPr="00D830DB">
        <w:rPr>
          <w:sz w:val="24"/>
          <w:szCs w:val="24"/>
        </w:rPr>
        <w:t>s.p</w:t>
      </w:r>
      <w:proofErr w:type="spellEnd"/>
      <w:r w:rsidRPr="00D830DB">
        <w:rPr>
          <w:sz w:val="24"/>
          <w:szCs w:val="24"/>
        </w:rPr>
        <w:t>. po povodni v září 2024 (dále jen „studie“).</w:t>
      </w:r>
    </w:p>
    <w:p w14:paraId="76041597" w14:textId="0913C491" w:rsidR="00676138" w:rsidRPr="00676138" w:rsidRDefault="00676138" w:rsidP="00C64434">
      <w:pPr>
        <w:tabs>
          <w:tab w:val="left" w:pos="360"/>
        </w:tabs>
        <w:spacing w:after="240"/>
        <w:jc w:val="both"/>
        <w:rPr>
          <w:sz w:val="24"/>
          <w:szCs w:val="24"/>
        </w:rPr>
      </w:pPr>
      <w:r w:rsidRPr="00676138">
        <w:rPr>
          <w:sz w:val="24"/>
          <w:szCs w:val="24"/>
        </w:rPr>
        <w:t xml:space="preserve">Studie je zadávána ve spolupráci s Povodím Moravy, </w:t>
      </w:r>
      <w:proofErr w:type="spellStart"/>
      <w:r w:rsidRPr="00676138">
        <w:rPr>
          <w:sz w:val="24"/>
          <w:szCs w:val="24"/>
        </w:rPr>
        <w:t>s.p</w:t>
      </w:r>
      <w:proofErr w:type="spellEnd"/>
      <w:r w:rsidRPr="00676138">
        <w:rPr>
          <w:sz w:val="24"/>
          <w:szCs w:val="24"/>
        </w:rPr>
        <w:t>. a jejím investorem je AOPK ČR</w:t>
      </w:r>
      <w:r w:rsidR="00C64434">
        <w:rPr>
          <w:sz w:val="24"/>
          <w:szCs w:val="24"/>
        </w:rPr>
        <w:t xml:space="preserve"> a její příslušná část bude poskytnuta jako podklad. </w:t>
      </w:r>
    </w:p>
    <w:p w14:paraId="15BD359F" w14:textId="77777777" w:rsidR="00814FAC" w:rsidRDefault="00814FAC" w:rsidP="00814FAC">
      <w:pPr>
        <w:tabs>
          <w:tab w:val="left" w:pos="360"/>
        </w:tabs>
        <w:spacing w:after="240"/>
        <w:jc w:val="both"/>
        <w:rPr>
          <w:sz w:val="24"/>
          <w:szCs w:val="24"/>
        </w:rPr>
      </w:pPr>
    </w:p>
    <w:p w14:paraId="16BEE0AB" w14:textId="77777777" w:rsidR="00A53190" w:rsidRDefault="002821F8" w:rsidP="00A53190">
      <w:pPr>
        <w:tabs>
          <w:tab w:val="left" w:pos="360"/>
        </w:tabs>
        <w:spacing w:after="240"/>
        <w:jc w:val="both"/>
        <w:rPr>
          <w:sz w:val="24"/>
          <w:szCs w:val="24"/>
        </w:rPr>
      </w:pPr>
      <w:r>
        <w:rPr>
          <w:sz w:val="24"/>
          <w:szCs w:val="24"/>
        </w:rPr>
        <w:t>Předpokládá se členění na stavební objekty</w:t>
      </w:r>
      <w:r w:rsidR="00BD3315">
        <w:rPr>
          <w:sz w:val="24"/>
          <w:szCs w:val="24"/>
        </w:rPr>
        <w:t>.</w:t>
      </w:r>
    </w:p>
    <w:p w14:paraId="33BDB3AC" w14:textId="77777777" w:rsidR="003B6661" w:rsidRPr="00B64A7C" w:rsidRDefault="003B6661" w:rsidP="003B6661">
      <w:pPr>
        <w:jc w:val="both"/>
        <w:rPr>
          <w:b/>
          <w:color w:val="FF0000"/>
          <w:sz w:val="24"/>
          <w:szCs w:val="24"/>
        </w:rPr>
      </w:pPr>
      <w:r w:rsidRPr="00224967">
        <w:rPr>
          <w:b/>
          <w:sz w:val="24"/>
          <w:szCs w:val="24"/>
        </w:rPr>
        <w:t>Požadavky na zpracování PD:</w:t>
      </w:r>
    </w:p>
    <w:p w14:paraId="0FA2A621" w14:textId="77777777" w:rsidR="003B6661" w:rsidRPr="00CA4969" w:rsidRDefault="003B6661" w:rsidP="003B6661">
      <w:pPr>
        <w:jc w:val="both"/>
        <w:rPr>
          <w:b/>
          <w:sz w:val="24"/>
          <w:szCs w:val="24"/>
        </w:rPr>
      </w:pPr>
    </w:p>
    <w:p w14:paraId="6DCBEEE4" w14:textId="77777777" w:rsidR="00676138" w:rsidRDefault="00676138" w:rsidP="00676138">
      <w:pPr>
        <w:numPr>
          <w:ilvl w:val="0"/>
          <w:numId w:val="11"/>
        </w:numPr>
        <w:jc w:val="both"/>
        <w:rPr>
          <w:sz w:val="24"/>
          <w:szCs w:val="24"/>
        </w:rPr>
      </w:pPr>
      <w:r w:rsidRPr="008A39AF">
        <w:rPr>
          <w:sz w:val="24"/>
          <w:szCs w:val="24"/>
        </w:rPr>
        <w:t>V úvodní fázi zpracování projektové dokumentace bude provedena terénní prohlídka celého řešeného úseku za účasti zástupce provozu Šumperk. Během prohlídky budou přesně identifikovány části toku vyžadující opravu povodňových škod. Na základě prohlídky zpracuje projektant zápis s jasnou lokalizací a stručným popisem poškozených míst, které je nezbytné opravit po průchodu povodně</w:t>
      </w:r>
      <w:r>
        <w:rPr>
          <w:sz w:val="24"/>
          <w:szCs w:val="24"/>
        </w:rPr>
        <w:t>.</w:t>
      </w:r>
    </w:p>
    <w:p w14:paraId="439895CB" w14:textId="77777777" w:rsidR="0006639C" w:rsidRPr="0006639C" w:rsidRDefault="0006639C" w:rsidP="0006639C">
      <w:pPr>
        <w:numPr>
          <w:ilvl w:val="0"/>
          <w:numId w:val="11"/>
        </w:numPr>
        <w:rPr>
          <w:sz w:val="24"/>
          <w:szCs w:val="24"/>
        </w:rPr>
      </w:pPr>
      <w:bookmarkStart w:id="7" w:name="_Hlk200094918"/>
      <w:r w:rsidRPr="00D21CBF">
        <w:rPr>
          <w:sz w:val="24"/>
          <w:szCs w:val="24"/>
        </w:rPr>
        <w:t xml:space="preserve">Stanovení rozsahu probírky </w:t>
      </w:r>
      <w:r>
        <w:rPr>
          <w:sz w:val="24"/>
          <w:szCs w:val="24"/>
        </w:rPr>
        <w:t xml:space="preserve">problematických a </w:t>
      </w:r>
      <w:r w:rsidRPr="00D21CBF">
        <w:rPr>
          <w:sz w:val="24"/>
          <w:szCs w:val="24"/>
        </w:rPr>
        <w:t xml:space="preserve">poškozených břehových porostů. </w:t>
      </w:r>
    </w:p>
    <w:p w14:paraId="4FB7550D" w14:textId="0840F6E9" w:rsidR="00C516AD" w:rsidRPr="00EA2BCB" w:rsidRDefault="005A37E7" w:rsidP="00C516AD">
      <w:pPr>
        <w:numPr>
          <w:ilvl w:val="0"/>
          <w:numId w:val="11"/>
        </w:numPr>
        <w:jc w:val="both"/>
        <w:rPr>
          <w:sz w:val="24"/>
          <w:szCs w:val="24"/>
        </w:rPr>
      </w:pPr>
      <w:r>
        <w:rPr>
          <w:sz w:val="24"/>
        </w:rPr>
        <w:t>V celém zájmovém úseku</w:t>
      </w:r>
      <w:r w:rsidR="00676138" w:rsidRPr="00676138">
        <w:rPr>
          <w:sz w:val="24"/>
        </w:rPr>
        <w:t xml:space="preserve"> </w:t>
      </w:r>
      <w:r>
        <w:rPr>
          <w:sz w:val="24"/>
        </w:rPr>
        <w:t>dojde k</w:t>
      </w:r>
      <w:r w:rsidR="0006639C">
        <w:rPr>
          <w:sz w:val="24"/>
        </w:rPr>
        <w:t xml:space="preserve"> fyzickému</w:t>
      </w:r>
      <w:r>
        <w:rPr>
          <w:sz w:val="24"/>
        </w:rPr>
        <w:t xml:space="preserve"> </w:t>
      </w:r>
      <w:r w:rsidR="00676138" w:rsidRPr="00676138">
        <w:rPr>
          <w:sz w:val="24"/>
        </w:rPr>
        <w:t xml:space="preserve">zmapování rozsahu škod </w:t>
      </w:r>
      <w:r w:rsidR="00C516AD">
        <w:rPr>
          <w:sz w:val="24"/>
        </w:rPr>
        <w:t>a objektů na toku</w:t>
      </w:r>
      <w:r w:rsidR="00C1611B">
        <w:rPr>
          <w:sz w:val="24"/>
        </w:rPr>
        <w:t xml:space="preserve"> (historické stavby a opevnění prováděné</w:t>
      </w:r>
      <w:r w:rsidR="0006639C">
        <w:rPr>
          <w:sz w:val="24"/>
        </w:rPr>
        <w:t>m</w:t>
      </w:r>
      <w:r w:rsidR="00C1611B">
        <w:rPr>
          <w:sz w:val="24"/>
        </w:rPr>
        <w:t xml:space="preserve"> v rámci zabezpečovacích prací)</w:t>
      </w:r>
      <w:r w:rsidR="00293904">
        <w:rPr>
          <w:sz w:val="24"/>
        </w:rPr>
        <w:t>.</w:t>
      </w:r>
      <w:r w:rsidR="0006639C">
        <w:rPr>
          <w:sz w:val="24"/>
        </w:rPr>
        <w:t xml:space="preserve"> V návaznosti na to b</w:t>
      </w:r>
      <w:r w:rsidR="0006639C" w:rsidRPr="0006639C">
        <w:rPr>
          <w:sz w:val="24"/>
        </w:rPr>
        <w:t>ude provedeno geodetické zaměření stávajícího stavu toku především v místech prováděných zabezpečovacích prací, původních konstrukcí, výrazných výtrží</w:t>
      </w:r>
      <w:r w:rsidR="005D762B">
        <w:rPr>
          <w:sz w:val="24"/>
        </w:rPr>
        <w:t>, zahloubených úseků</w:t>
      </w:r>
      <w:r w:rsidR="0006639C" w:rsidRPr="0006639C">
        <w:rPr>
          <w:sz w:val="24"/>
        </w:rPr>
        <w:t xml:space="preserve"> a nánosů</w:t>
      </w:r>
      <w:r w:rsidR="0006639C">
        <w:rPr>
          <w:sz w:val="24"/>
        </w:rPr>
        <w:t>,</w:t>
      </w:r>
      <w:r w:rsidR="00C516AD">
        <w:rPr>
          <w:sz w:val="24"/>
        </w:rPr>
        <w:t xml:space="preserve"> vč.</w:t>
      </w:r>
      <w:r w:rsidR="00C516AD" w:rsidRPr="00CA4969">
        <w:rPr>
          <w:sz w:val="24"/>
        </w:rPr>
        <w:t xml:space="preserve"> </w:t>
      </w:r>
      <w:r w:rsidR="00C516AD">
        <w:rPr>
          <w:sz w:val="24"/>
        </w:rPr>
        <w:t>následného vypracování</w:t>
      </w:r>
      <w:r w:rsidR="00C516AD" w:rsidRPr="00CA4969">
        <w:rPr>
          <w:sz w:val="24"/>
        </w:rPr>
        <w:t xml:space="preserve"> </w:t>
      </w:r>
      <w:r w:rsidR="00C516AD">
        <w:rPr>
          <w:sz w:val="24"/>
        </w:rPr>
        <w:t xml:space="preserve">výkresové </w:t>
      </w:r>
      <w:r w:rsidR="00C516AD" w:rsidRPr="00CA4969">
        <w:rPr>
          <w:sz w:val="24"/>
        </w:rPr>
        <w:t>dokumentace</w:t>
      </w:r>
      <w:r w:rsidR="00C516AD">
        <w:rPr>
          <w:sz w:val="24"/>
        </w:rPr>
        <w:t>;</w:t>
      </w:r>
    </w:p>
    <w:p w14:paraId="78B49065" w14:textId="65B5B5B5" w:rsidR="00EA2BCB" w:rsidRPr="00C516AD" w:rsidRDefault="00EA2BCB" w:rsidP="00C516AD">
      <w:pPr>
        <w:numPr>
          <w:ilvl w:val="0"/>
          <w:numId w:val="11"/>
        </w:numPr>
        <w:jc w:val="both"/>
        <w:rPr>
          <w:sz w:val="24"/>
          <w:szCs w:val="24"/>
        </w:rPr>
      </w:pPr>
      <w:r w:rsidRPr="00EA2BCB">
        <w:rPr>
          <w:sz w:val="24"/>
          <w:szCs w:val="24"/>
        </w:rPr>
        <w:t>V ř. km 4,05 došlo také k svahovému sesuvu. V rámci zpracovávané PD bude tento sesuv posouzen pomocí inženýrsko-geologického průzkumu, který blíže detailně posoudí celkovou stabilitu svahu, a v případě potřeby dojde k následnému návrhu technické opatření na sanaci sesuvu</w:t>
      </w:r>
      <w:r>
        <w:rPr>
          <w:sz w:val="24"/>
        </w:rPr>
        <w:t>;</w:t>
      </w:r>
    </w:p>
    <w:bookmarkEnd w:id="7"/>
    <w:p w14:paraId="4746B86D" w14:textId="77777777" w:rsidR="00BE161D" w:rsidRPr="00BE161D" w:rsidRDefault="00BE161D" w:rsidP="00C516AD">
      <w:pPr>
        <w:numPr>
          <w:ilvl w:val="0"/>
          <w:numId w:val="11"/>
        </w:numPr>
        <w:jc w:val="both"/>
        <w:rPr>
          <w:sz w:val="24"/>
          <w:szCs w:val="24"/>
        </w:rPr>
      </w:pPr>
      <w:r w:rsidRPr="00BE161D">
        <w:rPr>
          <w:sz w:val="24"/>
        </w:rPr>
        <w:t>Součástí geodetických a výkresových prací bude i zákres úseků provedených zabezpečovacích prací bezprostředně po povodni, včetně jejich posouzení a vyhodnocení potřeby jejich příp. doplnění, úpravy apod</w:t>
      </w:r>
    </w:p>
    <w:p w14:paraId="7F1E0C3B" w14:textId="77777777" w:rsidR="00BE161D" w:rsidRPr="00D237F0" w:rsidRDefault="00BE161D" w:rsidP="00BE161D">
      <w:pPr>
        <w:numPr>
          <w:ilvl w:val="0"/>
          <w:numId w:val="11"/>
        </w:numPr>
        <w:jc w:val="both"/>
        <w:rPr>
          <w:sz w:val="24"/>
          <w:szCs w:val="24"/>
        </w:rPr>
      </w:pPr>
      <w:bookmarkStart w:id="8" w:name="_Hlk200095148"/>
      <w:r w:rsidRPr="00D237F0">
        <w:rPr>
          <w:sz w:val="24"/>
          <w:szCs w:val="24"/>
        </w:rPr>
        <w:t xml:space="preserve">Pro </w:t>
      </w:r>
      <w:r w:rsidRPr="00BF603D">
        <w:rPr>
          <w:sz w:val="24"/>
          <w:szCs w:val="24"/>
        </w:rPr>
        <w:t>hydrotechnické posouzení budou</w:t>
      </w:r>
      <w:r w:rsidRPr="005C3F84">
        <w:rPr>
          <w:sz w:val="24"/>
          <w:szCs w:val="24"/>
        </w:rPr>
        <w:t xml:space="preserve"> převzaty výsledky </w:t>
      </w:r>
      <w:r w:rsidRPr="00D237F0">
        <w:rPr>
          <w:sz w:val="24"/>
          <w:szCs w:val="24"/>
        </w:rPr>
        <w:t xml:space="preserve">z výše zmíněné studie </w:t>
      </w:r>
      <w:r>
        <w:rPr>
          <w:sz w:val="24"/>
          <w:szCs w:val="24"/>
        </w:rPr>
        <w:t xml:space="preserve">AOPK </w:t>
      </w:r>
      <w:r w:rsidRPr="00D237F0">
        <w:rPr>
          <w:sz w:val="24"/>
          <w:szCs w:val="24"/>
        </w:rPr>
        <w:t xml:space="preserve">a následně na základě výrobních výborů </w:t>
      </w:r>
      <w:r w:rsidRPr="0054595C">
        <w:rPr>
          <w:sz w:val="24"/>
          <w:szCs w:val="24"/>
        </w:rPr>
        <w:t>dojde</w:t>
      </w:r>
      <w:r w:rsidR="0006639C">
        <w:rPr>
          <w:sz w:val="24"/>
          <w:szCs w:val="24"/>
        </w:rPr>
        <w:t xml:space="preserve"> v případě potřeby</w:t>
      </w:r>
      <w:r w:rsidRPr="0054595C">
        <w:rPr>
          <w:sz w:val="24"/>
          <w:szCs w:val="24"/>
        </w:rPr>
        <w:t xml:space="preserve"> k</w:t>
      </w:r>
      <w:r w:rsidR="0006639C">
        <w:rPr>
          <w:sz w:val="24"/>
          <w:szCs w:val="24"/>
        </w:rPr>
        <w:t> </w:t>
      </w:r>
      <w:r w:rsidRPr="0054595C">
        <w:rPr>
          <w:sz w:val="24"/>
          <w:szCs w:val="24"/>
        </w:rPr>
        <w:t>rozpracování</w:t>
      </w:r>
      <w:r w:rsidR="0006639C">
        <w:rPr>
          <w:sz w:val="24"/>
          <w:szCs w:val="24"/>
        </w:rPr>
        <w:t xml:space="preserve"> převzatých dat z hydrotechnického posouzení a technickému</w:t>
      </w:r>
      <w:r w:rsidRPr="0054595C">
        <w:rPr>
          <w:sz w:val="24"/>
          <w:szCs w:val="24"/>
        </w:rPr>
        <w:t xml:space="preserve"> </w:t>
      </w:r>
      <w:r w:rsidR="0006639C">
        <w:rPr>
          <w:sz w:val="24"/>
          <w:szCs w:val="24"/>
        </w:rPr>
        <w:t>p</w:t>
      </w:r>
      <w:r w:rsidRPr="0054595C">
        <w:rPr>
          <w:sz w:val="24"/>
          <w:szCs w:val="24"/>
        </w:rPr>
        <w:t>ře</w:t>
      </w:r>
      <w:r w:rsidR="0006639C">
        <w:rPr>
          <w:sz w:val="24"/>
          <w:szCs w:val="24"/>
        </w:rPr>
        <w:t>ř</w:t>
      </w:r>
      <w:r w:rsidRPr="0054595C">
        <w:rPr>
          <w:sz w:val="24"/>
          <w:szCs w:val="24"/>
        </w:rPr>
        <w:t>e</w:t>
      </w:r>
      <w:r w:rsidR="0006639C">
        <w:rPr>
          <w:sz w:val="24"/>
          <w:szCs w:val="24"/>
        </w:rPr>
        <w:t>šení</w:t>
      </w:r>
      <w:r w:rsidRPr="0054595C">
        <w:rPr>
          <w:sz w:val="24"/>
          <w:szCs w:val="24"/>
        </w:rPr>
        <w:t xml:space="preserve"> zjištěných problematických úseků.</w:t>
      </w:r>
    </w:p>
    <w:bookmarkEnd w:id="8"/>
    <w:p w14:paraId="3EC81D15" w14:textId="77777777" w:rsidR="00C516AD" w:rsidRDefault="00224967" w:rsidP="00C516AD">
      <w:pPr>
        <w:numPr>
          <w:ilvl w:val="0"/>
          <w:numId w:val="11"/>
        </w:numPr>
        <w:jc w:val="both"/>
        <w:rPr>
          <w:sz w:val="24"/>
          <w:szCs w:val="24"/>
        </w:rPr>
      </w:pPr>
      <w:r>
        <w:rPr>
          <w:sz w:val="24"/>
        </w:rPr>
        <w:t>Posouzení fyzického stavu stávajících objektů v</w:t>
      </w:r>
      <w:r w:rsidR="00FB6C6F">
        <w:rPr>
          <w:sz w:val="24"/>
        </w:rPr>
        <w:t> </w:t>
      </w:r>
      <w:r>
        <w:rPr>
          <w:sz w:val="24"/>
        </w:rPr>
        <w:t>toku</w:t>
      </w:r>
      <w:r w:rsidR="00FB6C6F">
        <w:rPr>
          <w:sz w:val="24"/>
        </w:rPr>
        <w:t>, diagnostika závad</w:t>
      </w:r>
      <w:r>
        <w:rPr>
          <w:sz w:val="24"/>
        </w:rPr>
        <w:t>;</w:t>
      </w:r>
      <w:r w:rsidRPr="00CA4969">
        <w:rPr>
          <w:sz w:val="24"/>
        </w:rPr>
        <w:t xml:space="preserve"> </w:t>
      </w:r>
    </w:p>
    <w:p w14:paraId="1E108CF7" w14:textId="2861969A" w:rsidR="00FB6C6F" w:rsidRPr="00BE161D" w:rsidRDefault="00FB6C6F" w:rsidP="00BE161D">
      <w:pPr>
        <w:numPr>
          <w:ilvl w:val="0"/>
          <w:numId w:val="11"/>
        </w:numPr>
        <w:jc w:val="both"/>
        <w:rPr>
          <w:sz w:val="24"/>
        </w:rPr>
      </w:pPr>
      <w:r w:rsidRPr="00C516AD">
        <w:rPr>
          <w:sz w:val="24"/>
        </w:rPr>
        <w:t>Na podkladě vyneseného zaměření a na základě zjištěných závad budou provedeny návrhy objektů;</w:t>
      </w:r>
      <w:r w:rsidR="0006639C">
        <w:rPr>
          <w:sz w:val="24"/>
        </w:rPr>
        <w:t xml:space="preserve"> </w:t>
      </w:r>
      <w:r w:rsidR="00676138">
        <w:rPr>
          <w:sz w:val="24"/>
        </w:rPr>
        <w:t>Bude</w:t>
      </w:r>
      <w:r w:rsidRPr="00C516AD">
        <w:rPr>
          <w:sz w:val="24"/>
        </w:rPr>
        <w:t xml:space="preserve"> předložen návrh </w:t>
      </w:r>
      <w:r w:rsidR="00676138">
        <w:rPr>
          <w:sz w:val="24"/>
        </w:rPr>
        <w:t>osazení případných</w:t>
      </w:r>
      <w:r w:rsidRPr="00C516AD">
        <w:rPr>
          <w:sz w:val="24"/>
        </w:rPr>
        <w:t xml:space="preserve"> jednotlivých příčných a podélných objektů</w:t>
      </w:r>
      <w:r w:rsidR="00C516AD">
        <w:rPr>
          <w:sz w:val="24"/>
        </w:rPr>
        <w:t>.</w:t>
      </w:r>
      <w:r w:rsidR="00676138" w:rsidRPr="00676138">
        <w:rPr>
          <w:sz w:val="24"/>
        </w:rPr>
        <w:t xml:space="preserve"> Tyto návrhy budou v rámci výrobních výborů odsouhlaseny Povodím Moravy, s.</w:t>
      </w:r>
      <w:r w:rsidR="00C67F1B">
        <w:rPr>
          <w:sz w:val="24"/>
        </w:rPr>
        <w:t xml:space="preserve"> </w:t>
      </w:r>
      <w:r w:rsidR="00676138" w:rsidRPr="00676138">
        <w:rPr>
          <w:sz w:val="24"/>
        </w:rPr>
        <w:t>p</w:t>
      </w:r>
      <w:r w:rsidR="00BE161D">
        <w:rPr>
          <w:sz w:val="24"/>
        </w:rPr>
        <w:t>.</w:t>
      </w:r>
      <w:r w:rsidR="00C64434">
        <w:rPr>
          <w:sz w:val="24"/>
        </w:rPr>
        <w:t xml:space="preserve"> a bude hydrotechnicky posouzen jejich </w:t>
      </w:r>
      <w:proofErr w:type="spellStart"/>
      <w:proofErr w:type="gramStart"/>
      <w:r w:rsidR="00C64434">
        <w:rPr>
          <w:sz w:val="24"/>
        </w:rPr>
        <w:t>příp.vliv</w:t>
      </w:r>
      <w:proofErr w:type="spellEnd"/>
      <w:proofErr w:type="gramEnd"/>
      <w:r w:rsidR="00C64434">
        <w:rPr>
          <w:sz w:val="24"/>
        </w:rPr>
        <w:t xml:space="preserve"> na odtokové poměry.</w:t>
      </w:r>
      <w:r w:rsidR="00192D15">
        <w:rPr>
          <w:sz w:val="24"/>
        </w:rPr>
        <w:t xml:space="preserve"> Stejně tak bude vyhodnoceno a posouzeno příp. vkládání sedimentů do potřebných částí řečiště.</w:t>
      </w:r>
    </w:p>
    <w:p w14:paraId="7BFCAD81" w14:textId="06C8AD85" w:rsidR="00224967" w:rsidRPr="000E001A" w:rsidRDefault="00224967" w:rsidP="00224967">
      <w:pPr>
        <w:numPr>
          <w:ilvl w:val="0"/>
          <w:numId w:val="11"/>
        </w:numPr>
        <w:jc w:val="both"/>
        <w:rPr>
          <w:sz w:val="24"/>
        </w:rPr>
      </w:pPr>
      <w:r w:rsidRPr="00CA4969">
        <w:rPr>
          <w:sz w:val="24"/>
          <w:szCs w:val="24"/>
        </w:rPr>
        <w:t xml:space="preserve">Zpracování výsledného návrhu do fáze DSP </w:t>
      </w:r>
      <w:r w:rsidRPr="008F7C49">
        <w:rPr>
          <w:sz w:val="24"/>
          <w:szCs w:val="24"/>
        </w:rPr>
        <w:t xml:space="preserve">a DPS </w:t>
      </w:r>
      <w:r w:rsidRPr="00CA4969">
        <w:rPr>
          <w:sz w:val="24"/>
          <w:szCs w:val="24"/>
        </w:rPr>
        <w:t xml:space="preserve">vč. komplexního projednání </w:t>
      </w:r>
      <w:r>
        <w:rPr>
          <w:sz w:val="24"/>
          <w:szCs w:val="24"/>
        </w:rPr>
        <w:t>se všemi dotčenými subjekty</w:t>
      </w:r>
      <w:r w:rsidR="00676138">
        <w:rPr>
          <w:sz w:val="24"/>
          <w:szCs w:val="24"/>
        </w:rPr>
        <w:t>.</w:t>
      </w:r>
      <w:r w:rsidR="00F755DF">
        <w:rPr>
          <w:sz w:val="24"/>
          <w:szCs w:val="24"/>
        </w:rPr>
        <w:t xml:space="preserve"> </w:t>
      </w:r>
      <w:r w:rsidR="00676138" w:rsidRPr="00676138">
        <w:rPr>
          <w:sz w:val="24"/>
        </w:rPr>
        <w:t>Dokumentace bude obsahovat dokladovou část vč.</w:t>
      </w:r>
      <w:r w:rsidR="00676138">
        <w:rPr>
          <w:sz w:val="24"/>
        </w:rPr>
        <w:t> </w:t>
      </w:r>
      <w:r w:rsidR="00676138" w:rsidRPr="00676138">
        <w:rPr>
          <w:sz w:val="24"/>
        </w:rPr>
        <w:t>stanovisek jednotlivých orgánů a správců sítí, potřebná povolení (ohlášení udržovacích prací nebo stavebního záměru), zakreslení přístupových tras k</w:t>
      </w:r>
      <w:r w:rsidR="00676138">
        <w:rPr>
          <w:sz w:val="24"/>
        </w:rPr>
        <w:t> </w:t>
      </w:r>
      <w:r w:rsidR="00F47A13" w:rsidRPr="00676138">
        <w:rPr>
          <w:sz w:val="24"/>
        </w:rPr>
        <w:t>toku</w:t>
      </w:r>
      <w:r w:rsidR="00F47A13">
        <w:rPr>
          <w:sz w:val="24"/>
        </w:rPr>
        <w:t xml:space="preserve"> a</w:t>
      </w:r>
      <w:r w:rsidR="00C67F1B">
        <w:rPr>
          <w:sz w:val="24"/>
        </w:rPr>
        <w:t> </w:t>
      </w:r>
      <w:r w:rsidRPr="00340B86">
        <w:rPr>
          <w:sz w:val="24"/>
        </w:rPr>
        <w:t>předání této dokumentace PM, s. p.;</w:t>
      </w:r>
    </w:p>
    <w:p w14:paraId="27991C89" w14:textId="77777777" w:rsidR="00224967" w:rsidRPr="00FB6C6F" w:rsidRDefault="00FB6C6F" w:rsidP="00224967">
      <w:pPr>
        <w:numPr>
          <w:ilvl w:val="0"/>
          <w:numId w:val="11"/>
        </w:numPr>
        <w:jc w:val="both"/>
        <w:rPr>
          <w:sz w:val="24"/>
          <w:szCs w:val="24"/>
        </w:rPr>
      </w:pPr>
      <w:r>
        <w:rPr>
          <w:sz w:val="24"/>
        </w:rPr>
        <w:lastRenderedPageBreak/>
        <w:t>U odtěžování</w:t>
      </w:r>
      <w:r w:rsidR="00224967" w:rsidRPr="007F7122">
        <w:rPr>
          <w:sz w:val="24"/>
        </w:rPr>
        <w:t xml:space="preserve"> nánosů </w:t>
      </w:r>
      <w:r w:rsidR="00455123" w:rsidRPr="00455123">
        <w:rPr>
          <w:sz w:val="24"/>
        </w:rPr>
        <w:t>bude zajištěn rozbor sedimentů a vytipování vhodného místa uložení (skládka nebo vhodný pozemek pro uložení).</w:t>
      </w:r>
    </w:p>
    <w:p w14:paraId="37E87230" w14:textId="77777777" w:rsidR="00455123" w:rsidRPr="008A39AF" w:rsidRDefault="00455123" w:rsidP="00455123">
      <w:pPr>
        <w:numPr>
          <w:ilvl w:val="0"/>
          <w:numId w:val="11"/>
        </w:numPr>
        <w:jc w:val="both"/>
        <w:rPr>
          <w:sz w:val="24"/>
        </w:rPr>
      </w:pPr>
      <w:r w:rsidRPr="00DE1DFC">
        <w:rPr>
          <w:sz w:val="24"/>
        </w:rPr>
        <w:t>Zajištění povolení ke kácení dřevin, tzn. řešení komplexní probírky porostů, se zřetelem na kritická místa,</w:t>
      </w:r>
      <w:r>
        <w:rPr>
          <w:sz w:val="24"/>
        </w:rPr>
        <w:t xml:space="preserve"> </w:t>
      </w:r>
      <w:r w:rsidRPr="00DE1DFC">
        <w:rPr>
          <w:sz w:val="24"/>
        </w:rPr>
        <w:t>která budou v přímé kolizi s navrženými úpravami nebo jejichž stav ohrožuje bezpečnou funkci vodního toku. Předpokládá se pochůzka za účasti provozu a</w:t>
      </w:r>
      <w:r>
        <w:rPr>
          <w:sz w:val="24"/>
        </w:rPr>
        <w:t> </w:t>
      </w:r>
      <w:r w:rsidRPr="00DE1DFC">
        <w:rPr>
          <w:sz w:val="24"/>
        </w:rPr>
        <w:t>ekologa závodu. Je nutno zohlednit potřebu příp. posudků pro kladné projednání s OOP.</w:t>
      </w:r>
    </w:p>
    <w:p w14:paraId="6B715AAD" w14:textId="77777777" w:rsidR="00FB6C6F" w:rsidRPr="00C516AD" w:rsidRDefault="00FB6C6F" w:rsidP="00224967">
      <w:pPr>
        <w:numPr>
          <w:ilvl w:val="0"/>
          <w:numId w:val="11"/>
        </w:numPr>
        <w:jc w:val="both"/>
        <w:rPr>
          <w:sz w:val="24"/>
          <w:szCs w:val="24"/>
        </w:rPr>
      </w:pPr>
      <w:r>
        <w:rPr>
          <w:sz w:val="24"/>
        </w:rPr>
        <w:t xml:space="preserve">Zpracování </w:t>
      </w:r>
      <w:r w:rsidR="00455123">
        <w:rPr>
          <w:sz w:val="24"/>
        </w:rPr>
        <w:t xml:space="preserve">výkazu výměr a </w:t>
      </w:r>
      <w:r>
        <w:rPr>
          <w:sz w:val="24"/>
        </w:rPr>
        <w:t>položkového rozpočtu na jednotlivé stavební objekty</w:t>
      </w:r>
      <w:r w:rsidR="00455123">
        <w:rPr>
          <w:sz w:val="24"/>
        </w:rPr>
        <w:t xml:space="preserve"> v aktuální cenové hladině URS</w:t>
      </w:r>
      <w:r>
        <w:rPr>
          <w:sz w:val="24"/>
        </w:rPr>
        <w:t>;</w:t>
      </w:r>
    </w:p>
    <w:p w14:paraId="76B0845F" w14:textId="77777777" w:rsidR="00C516AD" w:rsidRPr="00C516AD" w:rsidRDefault="00C516AD" w:rsidP="00C516AD">
      <w:pPr>
        <w:numPr>
          <w:ilvl w:val="0"/>
          <w:numId w:val="11"/>
        </w:numPr>
        <w:jc w:val="both"/>
        <w:rPr>
          <w:sz w:val="24"/>
          <w:szCs w:val="24"/>
        </w:rPr>
      </w:pPr>
      <w:r>
        <w:rPr>
          <w:sz w:val="24"/>
        </w:rPr>
        <w:t>Navržení podrobné specifikace parametrů použitého kamene;</w:t>
      </w:r>
    </w:p>
    <w:p w14:paraId="6CD33582" w14:textId="77777777" w:rsidR="00224967" w:rsidRPr="00CA4969" w:rsidRDefault="00224967" w:rsidP="00224967">
      <w:pPr>
        <w:numPr>
          <w:ilvl w:val="0"/>
          <w:numId w:val="11"/>
        </w:numPr>
        <w:jc w:val="both"/>
        <w:rPr>
          <w:b/>
          <w:sz w:val="24"/>
        </w:rPr>
      </w:pPr>
      <w:r w:rsidRPr="00CA4969">
        <w:rPr>
          <w:sz w:val="24"/>
        </w:rPr>
        <w:t>Ověření existence ZCHD živočichů v databázi AOPK ČR</w:t>
      </w:r>
      <w:r w:rsidR="00455123">
        <w:rPr>
          <w:sz w:val="24"/>
        </w:rPr>
        <w:t>,</w:t>
      </w:r>
      <w:r w:rsidR="00455123" w:rsidRPr="00455123">
        <w:rPr>
          <w:sz w:val="24"/>
        </w:rPr>
        <w:t xml:space="preserve"> zpracování průzkumu vodní fauny toku, případně biologické hodnocení, vyřízení výjimek, vč. zadání potřebných posudků pro kladné posouzení záměru ze strany dotčených úřadů. Požadavek na zajištění biologického dozoru</w:t>
      </w:r>
      <w:r>
        <w:rPr>
          <w:sz w:val="24"/>
        </w:rPr>
        <w:t>;</w:t>
      </w:r>
      <w:r w:rsidRPr="00CA4969">
        <w:rPr>
          <w:sz w:val="24"/>
        </w:rPr>
        <w:t xml:space="preserve"> </w:t>
      </w:r>
    </w:p>
    <w:p w14:paraId="7DB8A5F2" w14:textId="77777777" w:rsidR="00224967" w:rsidRPr="00CA4969" w:rsidRDefault="00224967" w:rsidP="00224967">
      <w:pPr>
        <w:numPr>
          <w:ilvl w:val="0"/>
          <w:numId w:val="11"/>
        </w:numPr>
        <w:jc w:val="both"/>
        <w:rPr>
          <w:b/>
          <w:sz w:val="24"/>
        </w:rPr>
      </w:pPr>
      <w:r w:rsidRPr="00CA4969">
        <w:rPr>
          <w:sz w:val="24"/>
        </w:rPr>
        <w:t>Administrativní vyřízení likvidace odpadu v souladu se zákonem o odpadech</w:t>
      </w:r>
      <w:r>
        <w:rPr>
          <w:sz w:val="24"/>
        </w:rPr>
        <w:t>;</w:t>
      </w:r>
    </w:p>
    <w:p w14:paraId="2FC34082" w14:textId="77777777" w:rsidR="00224967" w:rsidRPr="0058291A" w:rsidRDefault="00224967" w:rsidP="00224967">
      <w:pPr>
        <w:numPr>
          <w:ilvl w:val="0"/>
          <w:numId w:val="11"/>
        </w:numPr>
        <w:jc w:val="both"/>
        <w:rPr>
          <w:bCs/>
          <w:sz w:val="24"/>
          <w:szCs w:val="24"/>
        </w:rPr>
      </w:pPr>
      <w:r>
        <w:rPr>
          <w:sz w:val="24"/>
        </w:rPr>
        <w:t>Zohlednit do PD požadavek g</w:t>
      </w:r>
      <w:r w:rsidRPr="000E001A">
        <w:rPr>
          <w:sz w:val="24"/>
        </w:rPr>
        <w:t>eodetické</w:t>
      </w:r>
      <w:r>
        <w:rPr>
          <w:sz w:val="24"/>
        </w:rPr>
        <w:t>ho</w:t>
      </w:r>
      <w:r w:rsidRPr="000E001A">
        <w:rPr>
          <w:sz w:val="24"/>
        </w:rPr>
        <w:t xml:space="preserve"> zaměření nového stavu </w:t>
      </w:r>
      <w:r>
        <w:rPr>
          <w:sz w:val="24"/>
        </w:rPr>
        <w:t>a</w:t>
      </w:r>
      <w:r w:rsidRPr="00340B86">
        <w:rPr>
          <w:sz w:val="24"/>
        </w:rPr>
        <w:t xml:space="preserve"> </w:t>
      </w:r>
      <w:r w:rsidR="00FB6C6F">
        <w:rPr>
          <w:sz w:val="24"/>
        </w:rPr>
        <w:t>po realizaci</w:t>
      </w:r>
      <w:r w:rsidRPr="00340B86">
        <w:rPr>
          <w:sz w:val="24"/>
        </w:rPr>
        <w:t xml:space="preserve"> této dokumentace</w:t>
      </w:r>
      <w:r w:rsidR="00FB6C6F">
        <w:rPr>
          <w:sz w:val="24"/>
        </w:rPr>
        <w:t xml:space="preserve"> předat</w:t>
      </w:r>
      <w:r w:rsidRPr="00340B86">
        <w:rPr>
          <w:sz w:val="24"/>
        </w:rPr>
        <w:t xml:space="preserve"> PM, s. p.;</w:t>
      </w:r>
    </w:p>
    <w:p w14:paraId="708E7DFC" w14:textId="77777777" w:rsidR="003B6661" w:rsidRDefault="003B6661" w:rsidP="003B6661">
      <w:pPr>
        <w:tabs>
          <w:tab w:val="left" w:pos="360"/>
        </w:tabs>
        <w:jc w:val="both"/>
        <w:rPr>
          <w:bCs/>
          <w:sz w:val="24"/>
          <w:szCs w:val="24"/>
        </w:rPr>
      </w:pPr>
    </w:p>
    <w:p w14:paraId="258426AF" w14:textId="77777777" w:rsidR="003B6661" w:rsidRPr="00CA4969" w:rsidRDefault="003B6661" w:rsidP="003B6661">
      <w:pPr>
        <w:tabs>
          <w:tab w:val="left" w:pos="360"/>
        </w:tabs>
        <w:jc w:val="both"/>
        <w:rPr>
          <w:bCs/>
          <w:sz w:val="24"/>
          <w:szCs w:val="24"/>
        </w:rPr>
      </w:pPr>
      <w:r w:rsidRPr="00CA4969">
        <w:rPr>
          <w:bCs/>
          <w:sz w:val="24"/>
          <w:szCs w:val="24"/>
        </w:rPr>
        <w:t>Kontakty na úřady:</w:t>
      </w:r>
    </w:p>
    <w:p w14:paraId="59CCBE0C" w14:textId="77777777" w:rsidR="00455123" w:rsidRPr="00C67F1B" w:rsidRDefault="00455123" w:rsidP="00455123">
      <w:pPr>
        <w:pStyle w:val="Text"/>
        <w:numPr>
          <w:ilvl w:val="0"/>
          <w:numId w:val="12"/>
        </w:numPr>
        <w:rPr>
          <w:szCs w:val="24"/>
        </w:rPr>
      </w:pPr>
      <w:r>
        <w:rPr>
          <w:szCs w:val="24"/>
        </w:rPr>
        <w:t> </w:t>
      </w:r>
      <w:r w:rsidRPr="00C67F1B">
        <w:rPr>
          <w:szCs w:val="24"/>
        </w:rPr>
        <w:t>MěÚ Šumperk, Jesenická 31, 787 01 Šumperk – odbor ŽP oddělení vodoprávní</w:t>
      </w:r>
    </w:p>
    <w:p w14:paraId="1EA3AE39" w14:textId="77777777" w:rsidR="00455123" w:rsidRPr="00C67F1B" w:rsidRDefault="00455123" w:rsidP="00455123">
      <w:pPr>
        <w:pStyle w:val="Text"/>
        <w:rPr>
          <w:szCs w:val="24"/>
        </w:rPr>
      </w:pPr>
      <w:r w:rsidRPr="00C67F1B">
        <w:rPr>
          <w:szCs w:val="24"/>
        </w:rPr>
        <w:t xml:space="preserve">      – tel. 583 388 227; ochrana přírody – tel. 583 388 326</w:t>
      </w:r>
    </w:p>
    <w:p w14:paraId="085F8EB6" w14:textId="77777777" w:rsidR="00455123" w:rsidRPr="00C67F1B" w:rsidRDefault="00455123" w:rsidP="00455123">
      <w:pPr>
        <w:pStyle w:val="Odstavecseseznamem"/>
        <w:numPr>
          <w:ilvl w:val="0"/>
          <w:numId w:val="12"/>
        </w:numPr>
        <w:spacing w:after="200" w:line="276" w:lineRule="auto"/>
        <w:rPr>
          <w:sz w:val="24"/>
          <w:szCs w:val="24"/>
        </w:rPr>
      </w:pPr>
      <w:r w:rsidRPr="0006639C">
        <w:rPr>
          <w:sz w:val="24"/>
          <w:szCs w:val="24"/>
        </w:rPr>
        <w:t>ČRS, MO Šumperk, Kozinova 11, 787 01 Šumperk – tel. 583 212 071</w:t>
      </w:r>
    </w:p>
    <w:p w14:paraId="1913204D" w14:textId="77777777" w:rsidR="009F4E3B" w:rsidRPr="00192609" w:rsidRDefault="009F4E3B" w:rsidP="00454462">
      <w:pPr>
        <w:spacing w:after="200" w:line="276" w:lineRule="auto"/>
        <w:rPr>
          <w:sz w:val="24"/>
          <w:szCs w:val="24"/>
        </w:rPr>
      </w:pPr>
    </w:p>
    <w:p w14:paraId="0DCAE2D9" w14:textId="77777777" w:rsidR="005C72A3" w:rsidRDefault="008B15A9" w:rsidP="005C72A3">
      <w:pPr>
        <w:pStyle w:val="Odstavecseseznamem"/>
        <w:numPr>
          <w:ilvl w:val="0"/>
          <w:numId w:val="2"/>
        </w:numPr>
        <w:spacing w:after="240"/>
        <w:ind w:left="641" w:hanging="357"/>
        <w:jc w:val="both"/>
        <w:rPr>
          <w:b/>
          <w:sz w:val="24"/>
          <w:szCs w:val="24"/>
        </w:rPr>
      </w:pPr>
      <w:r w:rsidRPr="00192609">
        <w:rPr>
          <w:b/>
          <w:sz w:val="24"/>
          <w:szCs w:val="24"/>
        </w:rPr>
        <w:t>Dopl</w:t>
      </w:r>
      <w:r w:rsidR="005C72A3" w:rsidRPr="00192609">
        <w:rPr>
          <w:b/>
          <w:sz w:val="24"/>
          <w:szCs w:val="24"/>
        </w:rPr>
        <w:t>ňují</w:t>
      </w:r>
      <w:r w:rsidRPr="00192609">
        <w:rPr>
          <w:b/>
          <w:sz w:val="24"/>
          <w:szCs w:val="24"/>
        </w:rPr>
        <w:t xml:space="preserve">cí informace </w:t>
      </w:r>
    </w:p>
    <w:p w14:paraId="3B6D4D23" w14:textId="77777777" w:rsidR="00C516AD" w:rsidRPr="00C516AD" w:rsidRDefault="00F22EEB" w:rsidP="00C516AD">
      <w:pPr>
        <w:spacing w:after="240"/>
        <w:jc w:val="both"/>
        <w:rPr>
          <w:b/>
          <w:sz w:val="24"/>
          <w:szCs w:val="24"/>
        </w:rPr>
      </w:pPr>
      <w:r>
        <w:rPr>
          <w:b/>
          <w:sz w:val="24"/>
          <w:szCs w:val="24"/>
        </w:rPr>
        <w:t xml:space="preserve">Pozemky pod VVT </w:t>
      </w:r>
      <w:r w:rsidR="00E123E3">
        <w:rPr>
          <w:b/>
          <w:sz w:val="24"/>
          <w:szCs w:val="24"/>
        </w:rPr>
        <w:t>Krupá</w:t>
      </w:r>
      <w:r>
        <w:rPr>
          <w:b/>
          <w:sz w:val="24"/>
          <w:szCs w:val="24"/>
        </w:rPr>
        <w:t xml:space="preserve"> IDVT 10100</w:t>
      </w:r>
      <w:r w:rsidR="00E123E3">
        <w:rPr>
          <w:b/>
          <w:sz w:val="24"/>
          <w:szCs w:val="24"/>
        </w:rPr>
        <w:t>349</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516"/>
        <w:gridCol w:w="1290"/>
        <w:gridCol w:w="1296"/>
        <w:gridCol w:w="853"/>
        <w:gridCol w:w="1663"/>
        <w:gridCol w:w="1672"/>
      </w:tblGrid>
      <w:tr w:rsidR="00136868" w:rsidRPr="00C516AD" w14:paraId="2F4C176E" w14:textId="77777777" w:rsidTr="00052A2C">
        <w:tc>
          <w:tcPr>
            <w:tcW w:w="1061" w:type="dxa"/>
            <w:tcBorders>
              <w:top w:val="single" w:sz="4" w:space="0" w:color="auto"/>
              <w:left w:val="single" w:sz="4" w:space="0" w:color="auto"/>
              <w:bottom w:val="single" w:sz="4" w:space="0" w:color="auto"/>
              <w:right w:val="single" w:sz="4" w:space="0" w:color="auto"/>
            </w:tcBorders>
            <w:hideMark/>
          </w:tcPr>
          <w:p w14:paraId="6B351B4B" w14:textId="77777777" w:rsidR="00C516AD" w:rsidRPr="00C516AD" w:rsidRDefault="00C516AD" w:rsidP="00C516AD">
            <w:pPr>
              <w:spacing w:before="10" w:after="10" w:line="276" w:lineRule="auto"/>
              <w:jc w:val="both"/>
              <w:rPr>
                <w:rFonts w:ascii="Arial" w:hAnsi="Arial" w:cs="Arial"/>
                <w:b/>
                <w:bCs/>
                <w:sz w:val="24"/>
                <w:szCs w:val="24"/>
              </w:rPr>
            </w:pPr>
            <w:proofErr w:type="spellStart"/>
            <w:r w:rsidRPr="00C516AD">
              <w:rPr>
                <w:rFonts w:ascii="Arial" w:hAnsi="Arial" w:cs="Arial"/>
                <w:b/>
                <w:bCs/>
                <w:sz w:val="24"/>
                <w:szCs w:val="24"/>
              </w:rPr>
              <w:t>Parc.č</w:t>
            </w:r>
            <w:proofErr w:type="spellEnd"/>
            <w:r w:rsidRPr="00C516AD">
              <w:rPr>
                <w:rFonts w:ascii="Arial" w:hAnsi="Arial" w:cs="Arial"/>
                <w:b/>
                <w:bCs/>
                <w:sz w:val="24"/>
                <w:szCs w:val="24"/>
              </w:rPr>
              <w:t>.</w:t>
            </w:r>
          </w:p>
        </w:tc>
        <w:tc>
          <w:tcPr>
            <w:tcW w:w="1516" w:type="dxa"/>
            <w:tcBorders>
              <w:top w:val="single" w:sz="4" w:space="0" w:color="auto"/>
              <w:left w:val="single" w:sz="4" w:space="0" w:color="auto"/>
              <w:bottom w:val="single" w:sz="4" w:space="0" w:color="auto"/>
              <w:right w:val="single" w:sz="4" w:space="0" w:color="auto"/>
            </w:tcBorders>
            <w:hideMark/>
          </w:tcPr>
          <w:p w14:paraId="6F64F571"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Kat. území</w:t>
            </w:r>
          </w:p>
        </w:tc>
        <w:tc>
          <w:tcPr>
            <w:tcW w:w="1290" w:type="dxa"/>
            <w:tcBorders>
              <w:top w:val="single" w:sz="4" w:space="0" w:color="auto"/>
              <w:left w:val="single" w:sz="4" w:space="0" w:color="auto"/>
              <w:bottom w:val="single" w:sz="4" w:space="0" w:color="auto"/>
              <w:right w:val="single" w:sz="4" w:space="0" w:color="auto"/>
            </w:tcBorders>
            <w:hideMark/>
          </w:tcPr>
          <w:p w14:paraId="0F28F128"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Druh dle KN</w:t>
            </w:r>
          </w:p>
        </w:tc>
        <w:tc>
          <w:tcPr>
            <w:tcW w:w="1296" w:type="dxa"/>
            <w:tcBorders>
              <w:top w:val="single" w:sz="4" w:space="0" w:color="auto"/>
              <w:left w:val="single" w:sz="4" w:space="0" w:color="auto"/>
              <w:bottom w:val="single" w:sz="4" w:space="0" w:color="auto"/>
              <w:right w:val="single" w:sz="4" w:space="0" w:color="auto"/>
            </w:tcBorders>
            <w:hideMark/>
          </w:tcPr>
          <w:p w14:paraId="30B83DCF"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Výměra [m</w:t>
            </w:r>
            <w:r w:rsidRPr="00C516AD">
              <w:rPr>
                <w:rFonts w:ascii="Arial" w:hAnsi="Arial" w:cs="Arial"/>
                <w:b/>
                <w:bCs/>
                <w:sz w:val="24"/>
                <w:szCs w:val="24"/>
                <w:vertAlign w:val="superscript"/>
              </w:rPr>
              <w:t>2</w:t>
            </w:r>
            <w:r w:rsidRPr="00C516AD">
              <w:rPr>
                <w:rFonts w:ascii="Arial" w:hAnsi="Arial" w:cs="Arial"/>
                <w:b/>
                <w:bCs/>
                <w:sz w:val="24"/>
                <w:szCs w:val="24"/>
              </w:rPr>
              <w:t>]</w:t>
            </w:r>
          </w:p>
        </w:tc>
        <w:tc>
          <w:tcPr>
            <w:tcW w:w="853" w:type="dxa"/>
            <w:tcBorders>
              <w:top w:val="single" w:sz="4" w:space="0" w:color="auto"/>
              <w:left w:val="single" w:sz="4" w:space="0" w:color="auto"/>
              <w:bottom w:val="single" w:sz="4" w:space="0" w:color="auto"/>
              <w:right w:val="single" w:sz="4" w:space="0" w:color="auto"/>
            </w:tcBorders>
            <w:hideMark/>
          </w:tcPr>
          <w:p w14:paraId="27280378"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LV</w:t>
            </w:r>
          </w:p>
        </w:tc>
        <w:tc>
          <w:tcPr>
            <w:tcW w:w="1663" w:type="dxa"/>
            <w:tcBorders>
              <w:top w:val="single" w:sz="4" w:space="0" w:color="auto"/>
              <w:left w:val="single" w:sz="4" w:space="0" w:color="auto"/>
              <w:bottom w:val="single" w:sz="4" w:space="0" w:color="auto"/>
              <w:right w:val="single" w:sz="4" w:space="0" w:color="auto"/>
            </w:tcBorders>
            <w:hideMark/>
          </w:tcPr>
          <w:p w14:paraId="4519E132"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Vlastník</w:t>
            </w:r>
          </w:p>
        </w:tc>
        <w:tc>
          <w:tcPr>
            <w:tcW w:w="1672" w:type="dxa"/>
            <w:tcBorders>
              <w:top w:val="single" w:sz="4" w:space="0" w:color="auto"/>
              <w:left w:val="single" w:sz="4" w:space="0" w:color="auto"/>
              <w:bottom w:val="single" w:sz="4" w:space="0" w:color="auto"/>
              <w:right w:val="single" w:sz="4" w:space="0" w:color="auto"/>
            </w:tcBorders>
            <w:hideMark/>
          </w:tcPr>
          <w:p w14:paraId="0CE10366" w14:textId="77777777" w:rsidR="00C516AD" w:rsidRPr="00C516AD" w:rsidRDefault="00C516AD" w:rsidP="00C516AD">
            <w:pPr>
              <w:spacing w:before="10" w:after="10" w:line="276" w:lineRule="auto"/>
              <w:jc w:val="both"/>
              <w:rPr>
                <w:rFonts w:ascii="Arial" w:hAnsi="Arial" w:cs="Arial"/>
                <w:b/>
                <w:bCs/>
                <w:sz w:val="24"/>
                <w:szCs w:val="24"/>
              </w:rPr>
            </w:pPr>
            <w:r w:rsidRPr="00C516AD">
              <w:rPr>
                <w:rFonts w:ascii="Arial" w:hAnsi="Arial" w:cs="Arial"/>
                <w:b/>
                <w:bCs/>
                <w:sz w:val="24"/>
                <w:szCs w:val="24"/>
              </w:rPr>
              <w:t>Adresa</w:t>
            </w:r>
          </w:p>
        </w:tc>
      </w:tr>
      <w:tr w:rsidR="00136868" w:rsidRPr="00C516AD" w14:paraId="12847A72" w14:textId="77777777" w:rsidTr="00052A2C">
        <w:tc>
          <w:tcPr>
            <w:tcW w:w="1061" w:type="dxa"/>
            <w:tcBorders>
              <w:top w:val="single" w:sz="4" w:space="0" w:color="auto"/>
              <w:left w:val="single" w:sz="4" w:space="0" w:color="auto"/>
              <w:bottom w:val="single" w:sz="4" w:space="0" w:color="auto"/>
              <w:right w:val="single" w:sz="4" w:space="0" w:color="auto"/>
            </w:tcBorders>
          </w:tcPr>
          <w:p w14:paraId="152B935B" w14:textId="77777777" w:rsidR="00F22EEB" w:rsidRPr="00F22EEB" w:rsidRDefault="00E123E3" w:rsidP="00F22EEB">
            <w:pPr>
              <w:spacing w:before="10" w:after="10" w:line="276" w:lineRule="auto"/>
              <w:jc w:val="both"/>
              <w:rPr>
                <w:sz w:val="24"/>
                <w:szCs w:val="24"/>
              </w:rPr>
            </w:pPr>
            <w:r>
              <w:rPr>
                <w:sz w:val="24"/>
                <w:szCs w:val="24"/>
              </w:rPr>
              <w:t>3386/1</w:t>
            </w:r>
          </w:p>
        </w:tc>
        <w:tc>
          <w:tcPr>
            <w:tcW w:w="1516" w:type="dxa"/>
            <w:tcBorders>
              <w:top w:val="single" w:sz="4" w:space="0" w:color="auto"/>
              <w:left w:val="single" w:sz="4" w:space="0" w:color="auto"/>
              <w:bottom w:val="single" w:sz="4" w:space="0" w:color="auto"/>
              <w:right w:val="single" w:sz="4" w:space="0" w:color="auto"/>
            </w:tcBorders>
          </w:tcPr>
          <w:p w14:paraId="43C0CCF8" w14:textId="77777777" w:rsidR="00F22EEB" w:rsidRPr="00F22EEB" w:rsidRDefault="00E123E3" w:rsidP="00F22EEB">
            <w:pPr>
              <w:spacing w:before="10" w:after="10" w:line="276" w:lineRule="auto"/>
              <w:jc w:val="both"/>
              <w:rPr>
                <w:sz w:val="24"/>
                <w:szCs w:val="24"/>
              </w:rPr>
            </w:pPr>
            <w:r>
              <w:rPr>
                <w:sz w:val="24"/>
                <w:szCs w:val="24"/>
              </w:rPr>
              <w:t>Staré Město</w:t>
            </w:r>
            <w:r w:rsidR="00F22EEB" w:rsidRPr="00F22EEB">
              <w:rPr>
                <w:sz w:val="24"/>
                <w:szCs w:val="24"/>
              </w:rPr>
              <w:t xml:space="preserve"> </w:t>
            </w:r>
            <w:r w:rsidR="00F22EEB" w:rsidRPr="00C516AD">
              <w:rPr>
                <w:sz w:val="24"/>
                <w:szCs w:val="24"/>
              </w:rPr>
              <w:t>[</w:t>
            </w:r>
            <w:r>
              <w:rPr>
                <w:sz w:val="24"/>
                <w:szCs w:val="24"/>
              </w:rPr>
              <w:t>541079</w:t>
            </w:r>
            <w:r w:rsidR="00F22EEB"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568427CD" w14:textId="77777777" w:rsidR="00F22EEB" w:rsidRPr="00F22EEB" w:rsidRDefault="00F22EEB" w:rsidP="00F22EEB">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26F7B7EB" w14:textId="77777777" w:rsidR="00F22EEB" w:rsidRPr="00F22EEB" w:rsidRDefault="00E123E3" w:rsidP="00F22EEB">
            <w:pPr>
              <w:spacing w:before="10" w:after="10" w:line="276" w:lineRule="auto"/>
              <w:jc w:val="both"/>
              <w:rPr>
                <w:sz w:val="24"/>
                <w:szCs w:val="24"/>
              </w:rPr>
            </w:pPr>
            <w:r>
              <w:rPr>
                <w:sz w:val="24"/>
                <w:szCs w:val="24"/>
              </w:rPr>
              <w:t>54674</w:t>
            </w:r>
          </w:p>
        </w:tc>
        <w:tc>
          <w:tcPr>
            <w:tcW w:w="853" w:type="dxa"/>
            <w:tcBorders>
              <w:top w:val="single" w:sz="4" w:space="0" w:color="auto"/>
              <w:left w:val="single" w:sz="4" w:space="0" w:color="auto"/>
              <w:bottom w:val="single" w:sz="4" w:space="0" w:color="auto"/>
              <w:right w:val="single" w:sz="4" w:space="0" w:color="auto"/>
            </w:tcBorders>
          </w:tcPr>
          <w:p w14:paraId="0857810D" w14:textId="77777777" w:rsidR="00F22EEB" w:rsidRPr="00F22EEB" w:rsidRDefault="00E123E3" w:rsidP="00F22EEB">
            <w:pPr>
              <w:spacing w:before="10" w:after="10" w:line="276" w:lineRule="auto"/>
              <w:jc w:val="both"/>
              <w:rPr>
                <w:sz w:val="24"/>
                <w:szCs w:val="24"/>
              </w:rPr>
            </w:pPr>
            <w:r>
              <w:rPr>
                <w:sz w:val="24"/>
                <w:szCs w:val="24"/>
              </w:rPr>
              <w:t>260</w:t>
            </w:r>
          </w:p>
        </w:tc>
        <w:tc>
          <w:tcPr>
            <w:tcW w:w="1663" w:type="dxa"/>
            <w:tcBorders>
              <w:top w:val="single" w:sz="4" w:space="0" w:color="auto"/>
              <w:left w:val="single" w:sz="4" w:space="0" w:color="auto"/>
              <w:bottom w:val="single" w:sz="4" w:space="0" w:color="auto"/>
              <w:right w:val="single" w:sz="4" w:space="0" w:color="auto"/>
            </w:tcBorders>
          </w:tcPr>
          <w:p w14:paraId="1FFE7890" w14:textId="77777777" w:rsidR="00F22EEB" w:rsidRPr="00F22EEB" w:rsidRDefault="00F22EEB" w:rsidP="00F22EE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0063DF91" w14:textId="77777777" w:rsidR="00F22EEB" w:rsidRPr="00F22EEB" w:rsidRDefault="00F22EEB" w:rsidP="00F22EEB">
            <w:pPr>
              <w:spacing w:before="10" w:after="10" w:line="276" w:lineRule="auto"/>
              <w:jc w:val="both"/>
              <w:rPr>
                <w:sz w:val="24"/>
                <w:szCs w:val="24"/>
              </w:rPr>
            </w:pPr>
            <w:r w:rsidRPr="00C516AD">
              <w:rPr>
                <w:sz w:val="24"/>
                <w:szCs w:val="24"/>
              </w:rPr>
              <w:t>Dřevařská 932/11, Veveří, 60200 Brno</w:t>
            </w:r>
          </w:p>
        </w:tc>
      </w:tr>
      <w:tr w:rsidR="00136868" w:rsidRPr="00C516AD" w14:paraId="3241A33A" w14:textId="77777777" w:rsidTr="00052A2C">
        <w:tc>
          <w:tcPr>
            <w:tcW w:w="1061" w:type="dxa"/>
            <w:tcBorders>
              <w:top w:val="single" w:sz="4" w:space="0" w:color="auto"/>
              <w:left w:val="single" w:sz="4" w:space="0" w:color="auto"/>
              <w:bottom w:val="single" w:sz="4" w:space="0" w:color="auto"/>
              <w:right w:val="single" w:sz="4" w:space="0" w:color="auto"/>
            </w:tcBorders>
          </w:tcPr>
          <w:p w14:paraId="7F5A26CD" w14:textId="77777777" w:rsidR="00F22EEB" w:rsidRPr="00F22EEB" w:rsidRDefault="00E123E3" w:rsidP="00F22EEB">
            <w:pPr>
              <w:spacing w:before="10" w:after="10" w:line="276" w:lineRule="auto"/>
              <w:jc w:val="both"/>
              <w:rPr>
                <w:sz w:val="24"/>
                <w:szCs w:val="24"/>
              </w:rPr>
            </w:pPr>
            <w:r>
              <w:rPr>
                <w:sz w:val="24"/>
                <w:szCs w:val="24"/>
              </w:rPr>
              <w:t>2044</w:t>
            </w:r>
          </w:p>
        </w:tc>
        <w:tc>
          <w:tcPr>
            <w:tcW w:w="1516" w:type="dxa"/>
            <w:tcBorders>
              <w:top w:val="single" w:sz="4" w:space="0" w:color="auto"/>
              <w:left w:val="single" w:sz="4" w:space="0" w:color="auto"/>
              <w:bottom w:val="single" w:sz="4" w:space="0" w:color="auto"/>
              <w:right w:val="single" w:sz="4" w:space="0" w:color="auto"/>
            </w:tcBorders>
          </w:tcPr>
          <w:p w14:paraId="408F884E" w14:textId="77777777" w:rsidR="00F22EEB" w:rsidRPr="00F22EEB" w:rsidRDefault="00E123E3" w:rsidP="00F22EEB">
            <w:pPr>
              <w:spacing w:before="10" w:after="10" w:line="276" w:lineRule="auto"/>
              <w:jc w:val="both"/>
              <w:rPr>
                <w:sz w:val="24"/>
                <w:szCs w:val="24"/>
              </w:rPr>
            </w:pPr>
            <w:r>
              <w:rPr>
                <w:sz w:val="24"/>
                <w:szCs w:val="24"/>
              </w:rPr>
              <w:t>Chrastice</w:t>
            </w:r>
            <w:r w:rsidR="00F22EEB" w:rsidRPr="00F22EEB">
              <w:rPr>
                <w:sz w:val="24"/>
                <w:szCs w:val="24"/>
              </w:rPr>
              <w:t xml:space="preserve"> </w:t>
            </w:r>
            <w:r w:rsidR="00F22EEB" w:rsidRPr="00C516AD">
              <w:rPr>
                <w:sz w:val="24"/>
                <w:szCs w:val="24"/>
              </w:rPr>
              <w:t>[</w:t>
            </w:r>
            <w:r>
              <w:rPr>
                <w:sz w:val="24"/>
                <w:szCs w:val="24"/>
              </w:rPr>
              <w:t>653934</w:t>
            </w:r>
            <w:r w:rsidR="00F22EEB"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5D6CF1B9" w14:textId="77777777" w:rsidR="00F22EEB" w:rsidRPr="00F22EEB" w:rsidRDefault="00F22EEB" w:rsidP="00F22EEB">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37823ACC" w14:textId="77777777" w:rsidR="00F22EEB" w:rsidRPr="00F22EEB" w:rsidRDefault="00E123E3" w:rsidP="00F22EEB">
            <w:pPr>
              <w:spacing w:before="10" w:after="10" w:line="276" w:lineRule="auto"/>
              <w:jc w:val="both"/>
              <w:rPr>
                <w:sz w:val="24"/>
                <w:szCs w:val="24"/>
              </w:rPr>
            </w:pPr>
            <w:r>
              <w:rPr>
                <w:sz w:val="24"/>
                <w:szCs w:val="24"/>
              </w:rPr>
              <w:t>16695</w:t>
            </w:r>
          </w:p>
        </w:tc>
        <w:tc>
          <w:tcPr>
            <w:tcW w:w="853" w:type="dxa"/>
            <w:tcBorders>
              <w:top w:val="single" w:sz="4" w:space="0" w:color="auto"/>
              <w:left w:val="single" w:sz="4" w:space="0" w:color="auto"/>
              <w:bottom w:val="single" w:sz="4" w:space="0" w:color="auto"/>
              <w:right w:val="single" w:sz="4" w:space="0" w:color="auto"/>
            </w:tcBorders>
          </w:tcPr>
          <w:p w14:paraId="1A166FDD" w14:textId="77777777" w:rsidR="00F22EEB" w:rsidRPr="00F22EEB" w:rsidRDefault="00E123E3" w:rsidP="00F22EEB">
            <w:pPr>
              <w:spacing w:before="10" w:after="10" w:line="276" w:lineRule="auto"/>
              <w:jc w:val="both"/>
              <w:rPr>
                <w:sz w:val="24"/>
                <w:szCs w:val="24"/>
              </w:rPr>
            </w:pPr>
            <w:r>
              <w:rPr>
                <w:sz w:val="24"/>
                <w:szCs w:val="24"/>
              </w:rPr>
              <w:t>118</w:t>
            </w:r>
          </w:p>
        </w:tc>
        <w:tc>
          <w:tcPr>
            <w:tcW w:w="1663" w:type="dxa"/>
            <w:tcBorders>
              <w:top w:val="single" w:sz="4" w:space="0" w:color="auto"/>
              <w:left w:val="single" w:sz="4" w:space="0" w:color="auto"/>
              <w:bottom w:val="single" w:sz="4" w:space="0" w:color="auto"/>
              <w:right w:val="single" w:sz="4" w:space="0" w:color="auto"/>
            </w:tcBorders>
          </w:tcPr>
          <w:p w14:paraId="69CE3D43" w14:textId="77777777" w:rsidR="00F22EEB" w:rsidRPr="00F22EEB" w:rsidRDefault="00F22EEB" w:rsidP="00F22EE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28111439" w14:textId="77777777" w:rsidR="00F22EEB" w:rsidRPr="00F22EEB" w:rsidRDefault="00F22EEB" w:rsidP="00F22EEB">
            <w:pPr>
              <w:spacing w:before="10" w:after="10" w:line="276" w:lineRule="auto"/>
              <w:jc w:val="both"/>
              <w:rPr>
                <w:sz w:val="24"/>
                <w:szCs w:val="24"/>
              </w:rPr>
            </w:pPr>
            <w:r w:rsidRPr="00C516AD">
              <w:rPr>
                <w:sz w:val="24"/>
                <w:szCs w:val="24"/>
              </w:rPr>
              <w:t>Dřevařská 932/11, Veveří, 60200 Brno</w:t>
            </w:r>
          </w:p>
        </w:tc>
      </w:tr>
      <w:tr w:rsidR="00136868" w:rsidRPr="00C516AD" w14:paraId="3A7428E7" w14:textId="77777777" w:rsidTr="00052A2C">
        <w:tc>
          <w:tcPr>
            <w:tcW w:w="1061" w:type="dxa"/>
            <w:tcBorders>
              <w:top w:val="single" w:sz="4" w:space="0" w:color="auto"/>
              <w:left w:val="single" w:sz="4" w:space="0" w:color="auto"/>
              <w:bottom w:val="single" w:sz="4" w:space="0" w:color="auto"/>
              <w:right w:val="single" w:sz="4" w:space="0" w:color="auto"/>
            </w:tcBorders>
          </w:tcPr>
          <w:p w14:paraId="1B1FBDB7" w14:textId="77777777" w:rsidR="00E123E3" w:rsidRPr="00F22EEB" w:rsidRDefault="00E123E3" w:rsidP="00E123E3">
            <w:pPr>
              <w:spacing w:before="10" w:after="10" w:line="276" w:lineRule="auto"/>
              <w:jc w:val="both"/>
              <w:rPr>
                <w:sz w:val="24"/>
                <w:szCs w:val="24"/>
              </w:rPr>
            </w:pPr>
            <w:r>
              <w:rPr>
                <w:sz w:val="24"/>
                <w:szCs w:val="24"/>
              </w:rPr>
              <w:t>2043/2</w:t>
            </w:r>
          </w:p>
        </w:tc>
        <w:tc>
          <w:tcPr>
            <w:tcW w:w="1516" w:type="dxa"/>
            <w:tcBorders>
              <w:top w:val="single" w:sz="4" w:space="0" w:color="auto"/>
              <w:left w:val="single" w:sz="4" w:space="0" w:color="auto"/>
              <w:bottom w:val="single" w:sz="4" w:space="0" w:color="auto"/>
              <w:right w:val="single" w:sz="4" w:space="0" w:color="auto"/>
            </w:tcBorders>
          </w:tcPr>
          <w:p w14:paraId="2BBDE08F" w14:textId="77777777" w:rsidR="00E123E3" w:rsidRPr="00F22EEB" w:rsidRDefault="00E123E3" w:rsidP="00E123E3">
            <w:pPr>
              <w:spacing w:before="10" w:after="10" w:line="276" w:lineRule="auto"/>
              <w:jc w:val="both"/>
              <w:rPr>
                <w:sz w:val="24"/>
                <w:szCs w:val="24"/>
              </w:rPr>
            </w:pPr>
            <w:r>
              <w:rPr>
                <w:sz w:val="24"/>
                <w:szCs w:val="24"/>
              </w:rPr>
              <w:t>Chrastice</w:t>
            </w:r>
            <w:r w:rsidRPr="00F22EEB">
              <w:rPr>
                <w:sz w:val="24"/>
                <w:szCs w:val="24"/>
              </w:rPr>
              <w:t xml:space="preserve"> </w:t>
            </w:r>
            <w:r w:rsidRPr="00C516AD">
              <w:rPr>
                <w:sz w:val="24"/>
                <w:szCs w:val="24"/>
              </w:rPr>
              <w:t>[</w:t>
            </w:r>
            <w:r>
              <w:rPr>
                <w:sz w:val="24"/>
                <w:szCs w:val="24"/>
              </w:rPr>
              <w:t>653934</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2E5CA7F1" w14:textId="77777777" w:rsidR="00E123E3" w:rsidRPr="00F22EEB" w:rsidRDefault="00E123E3" w:rsidP="00E123E3">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33A381CC" w14:textId="77777777" w:rsidR="00E123E3" w:rsidRPr="00F22EEB" w:rsidRDefault="00E123E3" w:rsidP="00E123E3">
            <w:pPr>
              <w:spacing w:before="10" w:after="10" w:line="276" w:lineRule="auto"/>
              <w:jc w:val="both"/>
              <w:rPr>
                <w:sz w:val="24"/>
                <w:szCs w:val="24"/>
              </w:rPr>
            </w:pPr>
            <w:r>
              <w:rPr>
                <w:sz w:val="24"/>
                <w:szCs w:val="24"/>
              </w:rPr>
              <w:t>3073</w:t>
            </w:r>
          </w:p>
        </w:tc>
        <w:tc>
          <w:tcPr>
            <w:tcW w:w="853" w:type="dxa"/>
            <w:tcBorders>
              <w:top w:val="single" w:sz="4" w:space="0" w:color="auto"/>
              <w:left w:val="single" w:sz="4" w:space="0" w:color="auto"/>
              <w:bottom w:val="single" w:sz="4" w:space="0" w:color="auto"/>
              <w:right w:val="single" w:sz="4" w:space="0" w:color="auto"/>
            </w:tcBorders>
          </w:tcPr>
          <w:p w14:paraId="22B74042" w14:textId="77777777" w:rsidR="00E123E3" w:rsidRPr="00F22EEB" w:rsidRDefault="00E123E3" w:rsidP="00E123E3">
            <w:pPr>
              <w:spacing w:before="10" w:after="10" w:line="276" w:lineRule="auto"/>
              <w:jc w:val="both"/>
              <w:rPr>
                <w:sz w:val="24"/>
                <w:szCs w:val="24"/>
              </w:rPr>
            </w:pPr>
            <w:r>
              <w:rPr>
                <w:sz w:val="24"/>
                <w:szCs w:val="24"/>
              </w:rPr>
              <w:t>118</w:t>
            </w:r>
          </w:p>
        </w:tc>
        <w:tc>
          <w:tcPr>
            <w:tcW w:w="1663" w:type="dxa"/>
            <w:tcBorders>
              <w:top w:val="single" w:sz="4" w:space="0" w:color="auto"/>
              <w:left w:val="single" w:sz="4" w:space="0" w:color="auto"/>
              <w:bottom w:val="single" w:sz="4" w:space="0" w:color="auto"/>
              <w:right w:val="single" w:sz="4" w:space="0" w:color="auto"/>
            </w:tcBorders>
          </w:tcPr>
          <w:p w14:paraId="6B28F2F3" w14:textId="77777777" w:rsidR="00E123E3" w:rsidRPr="00F22EEB" w:rsidRDefault="00E123E3" w:rsidP="00E123E3">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1CFD3F5A" w14:textId="77777777" w:rsidR="00E123E3" w:rsidRPr="00F22EEB" w:rsidRDefault="00E123E3" w:rsidP="00E123E3">
            <w:pPr>
              <w:spacing w:before="10" w:after="10" w:line="276" w:lineRule="auto"/>
              <w:jc w:val="both"/>
              <w:rPr>
                <w:sz w:val="24"/>
                <w:szCs w:val="24"/>
              </w:rPr>
            </w:pPr>
            <w:r w:rsidRPr="00C516AD">
              <w:rPr>
                <w:sz w:val="24"/>
                <w:szCs w:val="24"/>
              </w:rPr>
              <w:t>Dřevařská 932/11, Veveří, 60200 Brno</w:t>
            </w:r>
          </w:p>
        </w:tc>
      </w:tr>
      <w:tr w:rsidR="00136868" w:rsidRPr="00C516AD" w14:paraId="2D4A3275" w14:textId="77777777" w:rsidTr="00052A2C">
        <w:tc>
          <w:tcPr>
            <w:tcW w:w="1061" w:type="dxa"/>
            <w:tcBorders>
              <w:top w:val="single" w:sz="4" w:space="0" w:color="auto"/>
              <w:left w:val="single" w:sz="4" w:space="0" w:color="auto"/>
              <w:bottom w:val="single" w:sz="4" w:space="0" w:color="auto"/>
              <w:right w:val="single" w:sz="4" w:space="0" w:color="auto"/>
            </w:tcBorders>
          </w:tcPr>
          <w:p w14:paraId="1551EB28" w14:textId="77777777" w:rsidR="00F22EEB" w:rsidRPr="00F22EEB" w:rsidRDefault="008629AB" w:rsidP="00F22EEB">
            <w:pPr>
              <w:spacing w:before="10" w:after="10" w:line="276" w:lineRule="auto"/>
              <w:jc w:val="both"/>
              <w:rPr>
                <w:sz w:val="24"/>
                <w:szCs w:val="24"/>
              </w:rPr>
            </w:pPr>
            <w:r>
              <w:rPr>
                <w:sz w:val="24"/>
                <w:szCs w:val="24"/>
              </w:rPr>
              <w:t>2091/1</w:t>
            </w:r>
          </w:p>
        </w:tc>
        <w:tc>
          <w:tcPr>
            <w:tcW w:w="1516" w:type="dxa"/>
            <w:tcBorders>
              <w:top w:val="single" w:sz="4" w:space="0" w:color="auto"/>
              <w:left w:val="single" w:sz="4" w:space="0" w:color="auto"/>
              <w:bottom w:val="single" w:sz="4" w:space="0" w:color="auto"/>
              <w:right w:val="single" w:sz="4" w:space="0" w:color="auto"/>
            </w:tcBorders>
          </w:tcPr>
          <w:p w14:paraId="02B70AB8" w14:textId="77777777" w:rsidR="00F22EEB" w:rsidRPr="00F22EEB" w:rsidRDefault="00E123E3" w:rsidP="00F22EEB">
            <w:pPr>
              <w:spacing w:before="10" w:after="10" w:line="276" w:lineRule="auto"/>
              <w:jc w:val="both"/>
              <w:rPr>
                <w:sz w:val="24"/>
                <w:szCs w:val="24"/>
              </w:rPr>
            </w:pPr>
            <w:r>
              <w:rPr>
                <w:sz w:val="24"/>
                <w:szCs w:val="24"/>
              </w:rPr>
              <w:t>Habartice u Jindřichova</w:t>
            </w:r>
            <w:r w:rsidR="00F22EEB" w:rsidRPr="00F22EEB">
              <w:rPr>
                <w:sz w:val="24"/>
                <w:szCs w:val="24"/>
              </w:rPr>
              <w:t xml:space="preserve"> </w:t>
            </w:r>
            <w:r w:rsidR="00F22EEB" w:rsidRPr="00C516AD">
              <w:rPr>
                <w:sz w:val="24"/>
                <w:szCs w:val="24"/>
              </w:rPr>
              <w:t>[</w:t>
            </w:r>
            <w:r>
              <w:rPr>
                <w:sz w:val="24"/>
                <w:szCs w:val="24"/>
              </w:rPr>
              <w:t>650353</w:t>
            </w:r>
            <w:r w:rsidR="00F22EEB"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4322D643" w14:textId="77777777" w:rsidR="00F22EEB" w:rsidRPr="00F22EEB" w:rsidRDefault="00F22EEB" w:rsidP="00F22EEB">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2A82A2A2" w14:textId="77777777" w:rsidR="00F22EEB" w:rsidRPr="00F22EEB" w:rsidRDefault="008629AB" w:rsidP="00F22EEB">
            <w:pPr>
              <w:spacing w:before="10" w:after="10" w:line="276" w:lineRule="auto"/>
              <w:jc w:val="both"/>
              <w:rPr>
                <w:sz w:val="24"/>
                <w:szCs w:val="24"/>
              </w:rPr>
            </w:pPr>
            <w:r>
              <w:rPr>
                <w:sz w:val="24"/>
                <w:szCs w:val="24"/>
              </w:rPr>
              <w:t>14908</w:t>
            </w:r>
          </w:p>
        </w:tc>
        <w:tc>
          <w:tcPr>
            <w:tcW w:w="853" w:type="dxa"/>
            <w:tcBorders>
              <w:top w:val="single" w:sz="4" w:space="0" w:color="auto"/>
              <w:left w:val="single" w:sz="4" w:space="0" w:color="auto"/>
              <w:bottom w:val="single" w:sz="4" w:space="0" w:color="auto"/>
              <w:right w:val="single" w:sz="4" w:space="0" w:color="auto"/>
            </w:tcBorders>
          </w:tcPr>
          <w:p w14:paraId="70A5E69B" w14:textId="77777777" w:rsidR="00F22EEB" w:rsidRPr="00F22EEB" w:rsidRDefault="00E123E3" w:rsidP="00F22EEB">
            <w:pPr>
              <w:spacing w:before="10" w:after="10" w:line="276" w:lineRule="auto"/>
              <w:jc w:val="both"/>
              <w:rPr>
                <w:sz w:val="24"/>
                <w:szCs w:val="24"/>
              </w:rPr>
            </w:pPr>
            <w:r>
              <w:rPr>
                <w:sz w:val="24"/>
                <w:szCs w:val="24"/>
              </w:rPr>
              <w:t>176</w:t>
            </w:r>
          </w:p>
        </w:tc>
        <w:tc>
          <w:tcPr>
            <w:tcW w:w="1663" w:type="dxa"/>
            <w:tcBorders>
              <w:top w:val="single" w:sz="4" w:space="0" w:color="auto"/>
              <w:left w:val="single" w:sz="4" w:space="0" w:color="auto"/>
              <w:bottom w:val="single" w:sz="4" w:space="0" w:color="auto"/>
              <w:right w:val="single" w:sz="4" w:space="0" w:color="auto"/>
            </w:tcBorders>
          </w:tcPr>
          <w:p w14:paraId="278CCCA2" w14:textId="77777777" w:rsidR="00F22EEB" w:rsidRPr="00F22EEB" w:rsidRDefault="00F22EEB" w:rsidP="00F22EE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5F93344C" w14:textId="77777777" w:rsidR="00F22EEB" w:rsidRPr="00F22EEB" w:rsidRDefault="00F22EEB" w:rsidP="00F22EEB">
            <w:pPr>
              <w:spacing w:before="10" w:after="10" w:line="276" w:lineRule="auto"/>
              <w:jc w:val="both"/>
              <w:rPr>
                <w:sz w:val="24"/>
                <w:szCs w:val="24"/>
              </w:rPr>
            </w:pPr>
            <w:r w:rsidRPr="00C516AD">
              <w:rPr>
                <w:sz w:val="24"/>
                <w:szCs w:val="24"/>
              </w:rPr>
              <w:t>Dřevařská 932/11, Veveří, 60200 Brno</w:t>
            </w:r>
          </w:p>
        </w:tc>
      </w:tr>
      <w:tr w:rsidR="00136868" w:rsidRPr="00C516AD" w14:paraId="0C8403C0" w14:textId="77777777" w:rsidTr="00052A2C">
        <w:trPr>
          <w:trHeight w:val="1417"/>
        </w:trPr>
        <w:tc>
          <w:tcPr>
            <w:tcW w:w="1061" w:type="dxa"/>
            <w:tcBorders>
              <w:top w:val="single" w:sz="4" w:space="0" w:color="auto"/>
              <w:left w:val="single" w:sz="4" w:space="0" w:color="auto"/>
              <w:bottom w:val="single" w:sz="4" w:space="0" w:color="auto"/>
              <w:right w:val="single" w:sz="4" w:space="0" w:color="auto"/>
            </w:tcBorders>
          </w:tcPr>
          <w:p w14:paraId="127E8D18" w14:textId="77777777" w:rsidR="00F22EEB" w:rsidRPr="00F22EEB" w:rsidRDefault="00E123E3" w:rsidP="00F22EEB">
            <w:pPr>
              <w:spacing w:before="10" w:after="10" w:line="276" w:lineRule="auto"/>
              <w:jc w:val="both"/>
              <w:rPr>
                <w:sz w:val="24"/>
                <w:szCs w:val="24"/>
              </w:rPr>
            </w:pPr>
            <w:r>
              <w:rPr>
                <w:sz w:val="24"/>
                <w:szCs w:val="24"/>
              </w:rPr>
              <w:lastRenderedPageBreak/>
              <w:t>1027/2</w:t>
            </w:r>
          </w:p>
        </w:tc>
        <w:tc>
          <w:tcPr>
            <w:tcW w:w="1516" w:type="dxa"/>
            <w:tcBorders>
              <w:top w:val="single" w:sz="4" w:space="0" w:color="auto"/>
              <w:left w:val="single" w:sz="4" w:space="0" w:color="auto"/>
              <w:bottom w:val="single" w:sz="4" w:space="0" w:color="auto"/>
              <w:right w:val="single" w:sz="4" w:space="0" w:color="auto"/>
            </w:tcBorders>
          </w:tcPr>
          <w:p w14:paraId="1BF79C5A" w14:textId="77777777" w:rsidR="00F22EEB" w:rsidRPr="00F22EEB" w:rsidRDefault="00E123E3" w:rsidP="00F22EEB">
            <w:pPr>
              <w:spacing w:before="10" w:after="10" w:line="276" w:lineRule="auto"/>
              <w:jc w:val="both"/>
              <w:rPr>
                <w:sz w:val="24"/>
                <w:szCs w:val="24"/>
              </w:rPr>
            </w:pPr>
            <w:r>
              <w:rPr>
                <w:sz w:val="24"/>
                <w:szCs w:val="24"/>
              </w:rPr>
              <w:t>Habartice u Jindřichova</w:t>
            </w:r>
            <w:r w:rsidRPr="00F22EEB">
              <w:rPr>
                <w:sz w:val="24"/>
                <w:szCs w:val="24"/>
              </w:rPr>
              <w:t xml:space="preserve"> </w:t>
            </w:r>
            <w:r w:rsidRPr="00C516AD">
              <w:rPr>
                <w:sz w:val="24"/>
                <w:szCs w:val="24"/>
              </w:rPr>
              <w:t>[</w:t>
            </w:r>
            <w:r>
              <w:rPr>
                <w:sz w:val="24"/>
                <w:szCs w:val="24"/>
              </w:rPr>
              <w:t>650353</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0535D8E1" w14:textId="77777777" w:rsidR="00F22EEB" w:rsidRPr="00F22EEB" w:rsidRDefault="00F22EEB" w:rsidP="00F22EEB">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7DCDDB58" w14:textId="77777777" w:rsidR="00F22EEB" w:rsidRPr="00F22EEB" w:rsidRDefault="008629AB" w:rsidP="00F22EEB">
            <w:pPr>
              <w:spacing w:before="10" w:after="10" w:line="276" w:lineRule="auto"/>
              <w:jc w:val="both"/>
              <w:rPr>
                <w:sz w:val="24"/>
                <w:szCs w:val="24"/>
              </w:rPr>
            </w:pPr>
            <w:r>
              <w:rPr>
                <w:sz w:val="24"/>
                <w:szCs w:val="24"/>
              </w:rPr>
              <w:t>1372</w:t>
            </w:r>
          </w:p>
        </w:tc>
        <w:tc>
          <w:tcPr>
            <w:tcW w:w="853" w:type="dxa"/>
            <w:tcBorders>
              <w:top w:val="single" w:sz="4" w:space="0" w:color="auto"/>
              <w:left w:val="single" w:sz="4" w:space="0" w:color="auto"/>
              <w:bottom w:val="single" w:sz="4" w:space="0" w:color="auto"/>
              <w:right w:val="single" w:sz="4" w:space="0" w:color="auto"/>
            </w:tcBorders>
          </w:tcPr>
          <w:p w14:paraId="5D64B43B" w14:textId="77777777" w:rsidR="00F22EEB" w:rsidRPr="00F22EEB" w:rsidRDefault="008629AB" w:rsidP="00F22EEB">
            <w:pPr>
              <w:spacing w:before="10" w:after="10" w:line="276" w:lineRule="auto"/>
              <w:jc w:val="both"/>
              <w:rPr>
                <w:sz w:val="24"/>
                <w:szCs w:val="24"/>
              </w:rPr>
            </w:pPr>
            <w:r>
              <w:rPr>
                <w:sz w:val="24"/>
                <w:szCs w:val="24"/>
              </w:rPr>
              <w:t>176</w:t>
            </w:r>
          </w:p>
        </w:tc>
        <w:tc>
          <w:tcPr>
            <w:tcW w:w="1663" w:type="dxa"/>
            <w:tcBorders>
              <w:top w:val="single" w:sz="4" w:space="0" w:color="auto"/>
              <w:left w:val="single" w:sz="4" w:space="0" w:color="auto"/>
              <w:bottom w:val="single" w:sz="4" w:space="0" w:color="auto"/>
              <w:right w:val="single" w:sz="4" w:space="0" w:color="auto"/>
            </w:tcBorders>
          </w:tcPr>
          <w:p w14:paraId="7B631F9C" w14:textId="77777777" w:rsidR="00F22EEB" w:rsidRPr="00F22EEB" w:rsidRDefault="00F22EEB" w:rsidP="00F22EEB">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24C09E42" w14:textId="77777777" w:rsidR="00F22EEB" w:rsidRPr="00F22EEB" w:rsidRDefault="00F22EEB" w:rsidP="00F22EEB">
            <w:pPr>
              <w:spacing w:before="10" w:after="10" w:line="276" w:lineRule="auto"/>
              <w:jc w:val="both"/>
              <w:rPr>
                <w:sz w:val="24"/>
                <w:szCs w:val="24"/>
              </w:rPr>
            </w:pPr>
            <w:r w:rsidRPr="00C516AD">
              <w:rPr>
                <w:sz w:val="24"/>
                <w:szCs w:val="24"/>
              </w:rPr>
              <w:t>Dřevařská 932/11, Veveří, 60200 Brno</w:t>
            </w:r>
          </w:p>
        </w:tc>
      </w:tr>
      <w:tr w:rsidR="00136868" w:rsidRPr="00C516AD" w14:paraId="52B67165" w14:textId="77777777" w:rsidTr="00052A2C">
        <w:trPr>
          <w:trHeight w:val="1417"/>
        </w:trPr>
        <w:tc>
          <w:tcPr>
            <w:tcW w:w="1061" w:type="dxa"/>
            <w:tcBorders>
              <w:top w:val="single" w:sz="4" w:space="0" w:color="auto"/>
              <w:left w:val="single" w:sz="4" w:space="0" w:color="auto"/>
              <w:bottom w:val="single" w:sz="4" w:space="0" w:color="auto"/>
              <w:right w:val="single" w:sz="4" w:space="0" w:color="auto"/>
            </w:tcBorders>
          </w:tcPr>
          <w:p w14:paraId="3F9091F3" w14:textId="77777777" w:rsidR="006806A9" w:rsidRDefault="006806A9" w:rsidP="006806A9">
            <w:pPr>
              <w:spacing w:before="10" w:after="10" w:line="276" w:lineRule="auto"/>
              <w:jc w:val="both"/>
              <w:rPr>
                <w:sz w:val="24"/>
                <w:szCs w:val="24"/>
              </w:rPr>
            </w:pPr>
            <w:r>
              <w:rPr>
                <w:sz w:val="24"/>
                <w:szCs w:val="24"/>
              </w:rPr>
              <w:t>2012/13</w:t>
            </w:r>
          </w:p>
        </w:tc>
        <w:tc>
          <w:tcPr>
            <w:tcW w:w="1516" w:type="dxa"/>
            <w:tcBorders>
              <w:top w:val="single" w:sz="4" w:space="0" w:color="auto"/>
              <w:left w:val="single" w:sz="4" w:space="0" w:color="auto"/>
              <w:bottom w:val="single" w:sz="4" w:space="0" w:color="auto"/>
              <w:right w:val="single" w:sz="4" w:space="0" w:color="auto"/>
            </w:tcBorders>
          </w:tcPr>
          <w:p w14:paraId="283BEFC5" w14:textId="77777777" w:rsidR="006806A9" w:rsidRDefault="006806A9" w:rsidP="006806A9">
            <w:pPr>
              <w:spacing w:before="10" w:after="10" w:line="276" w:lineRule="auto"/>
              <w:jc w:val="both"/>
              <w:rPr>
                <w:sz w:val="24"/>
                <w:szCs w:val="24"/>
              </w:rPr>
            </w:pPr>
            <w:r>
              <w:rPr>
                <w:sz w:val="24"/>
                <w:szCs w:val="24"/>
              </w:rPr>
              <w:t>Chrastice</w:t>
            </w:r>
            <w:r w:rsidRPr="00F22EEB">
              <w:rPr>
                <w:sz w:val="24"/>
                <w:szCs w:val="24"/>
              </w:rPr>
              <w:t xml:space="preserve"> </w:t>
            </w:r>
            <w:r w:rsidRPr="00C516AD">
              <w:rPr>
                <w:sz w:val="24"/>
                <w:szCs w:val="24"/>
              </w:rPr>
              <w:t>[</w:t>
            </w:r>
            <w:r>
              <w:rPr>
                <w:sz w:val="24"/>
                <w:szCs w:val="24"/>
              </w:rPr>
              <w:t>653934</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1E6A1FE7" w14:textId="77777777" w:rsidR="006806A9" w:rsidRPr="00C516AD" w:rsidRDefault="006806A9" w:rsidP="006806A9">
            <w:pPr>
              <w:spacing w:before="10" w:after="10" w:line="276" w:lineRule="auto"/>
              <w:jc w:val="both"/>
              <w:rPr>
                <w:sz w:val="24"/>
                <w:szCs w:val="24"/>
              </w:rPr>
            </w:pPr>
            <w:r>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68569165" w14:textId="77777777" w:rsidR="006806A9" w:rsidRDefault="00BF0551" w:rsidP="006806A9">
            <w:pPr>
              <w:spacing w:before="10" w:after="10" w:line="276" w:lineRule="auto"/>
              <w:jc w:val="both"/>
              <w:rPr>
                <w:sz w:val="24"/>
                <w:szCs w:val="24"/>
              </w:rPr>
            </w:pPr>
            <w:r>
              <w:rPr>
                <w:sz w:val="24"/>
                <w:szCs w:val="24"/>
              </w:rPr>
              <w:t>214</w:t>
            </w:r>
          </w:p>
        </w:tc>
        <w:tc>
          <w:tcPr>
            <w:tcW w:w="853" w:type="dxa"/>
            <w:tcBorders>
              <w:top w:val="single" w:sz="4" w:space="0" w:color="auto"/>
              <w:left w:val="single" w:sz="4" w:space="0" w:color="auto"/>
              <w:bottom w:val="single" w:sz="4" w:space="0" w:color="auto"/>
              <w:right w:val="single" w:sz="4" w:space="0" w:color="auto"/>
            </w:tcBorders>
          </w:tcPr>
          <w:p w14:paraId="5C14BD89" w14:textId="77777777" w:rsidR="006806A9" w:rsidRDefault="006806A9" w:rsidP="006806A9">
            <w:pPr>
              <w:spacing w:before="10" w:after="10" w:line="276" w:lineRule="auto"/>
              <w:jc w:val="both"/>
              <w:rPr>
                <w:sz w:val="24"/>
                <w:szCs w:val="24"/>
              </w:rPr>
            </w:pPr>
            <w:r>
              <w:rPr>
                <w:sz w:val="24"/>
                <w:szCs w:val="24"/>
              </w:rPr>
              <w:t>118</w:t>
            </w:r>
          </w:p>
        </w:tc>
        <w:tc>
          <w:tcPr>
            <w:tcW w:w="1663" w:type="dxa"/>
            <w:tcBorders>
              <w:top w:val="single" w:sz="4" w:space="0" w:color="auto"/>
              <w:left w:val="single" w:sz="4" w:space="0" w:color="auto"/>
              <w:bottom w:val="single" w:sz="4" w:space="0" w:color="auto"/>
              <w:right w:val="single" w:sz="4" w:space="0" w:color="auto"/>
            </w:tcBorders>
          </w:tcPr>
          <w:p w14:paraId="22B8158D" w14:textId="77777777" w:rsidR="006806A9" w:rsidRPr="00C516AD" w:rsidRDefault="006806A9" w:rsidP="006806A9">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0B1F8177" w14:textId="77777777" w:rsidR="006806A9" w:rsidRPr="00C516AD" w:rsidRDefault="006806A9" w:rsidP="006806A9">
            <w:pPr>
              <w:spacing w:before="10" w:after="10" w:line="276" w:lineRule="auto"/>
              <w:jc w:val="both"/>
              <w:rPr>
                <w:sz w:val="24"/>
                <w:szCs w:val="24"/>
              </w:rPr>
            </w:pPr>
            <w:r w:rsidRPr="00C516AD">
              <w:rPr>
                <w:sz w:val="24"/>
                <w:szCs w:val="24"/>
              </w:rPr>
              <w:t>Dřevařská 932/11, Veveří, 60200 Brno</w:t>
            </w:r>
          </w:p>
        </w:tc>
      </w:tr>
      <w:tr w:rsidR="00136868" w:rsidRPr="00C516AD" w14:paraId="781A7BB7" w14:textId="77777777" w:rsidTr="00052A2C">
        <w:trPr>
          <w:trHeight w:val="1417"/>
        </w:trPr>
        <w:tc>
          <w:tcPr>
            <w:tcW w:w="1061" w:type="dxa"/>
            <w:tcBorders>
              <w:top w:val="single" w:sz="4" w:space="0" w:color="auto"/>
              <w:left w:val="single" w:sz="4" w:space="0" w:color="auto"/>
              <w:bottom w:val="single" w:sz="4" w:space="0" w:color="auto"/>
              <w:right w:val="single" w:sz="4" w:space="0" w:color="auto"/>
            </w:tcBorders>
          </w:tcPr>
          <w:p w14:paraId="3C290E40" w14:textId="77777777" w:rsidR="006806A9" w:rsidRDefault="006806A9" w:rsidP="006806A9">
            <w:pPr>
              <w:spacing w:before="10" w:after="10" w:line="276" w:lineRule="auto"/>
              <w:jc w:val="both"/>
              <w:rPr>
                <w:sz w:val="24"/>
                <w:szCs w:val="24"/>
              </w:rPr>
            </w:pPr>
            <w:r>
              <w:rPr>
                <w:sz w:val="24"/>
                <w:szCs w:val="24"/>
              </w:rPr>
              <w:t>2043/6</w:t>
            </w:r>
          </w:p>
        </w:tc>
        <w:tc>
          <w:tcPr>
            <w:tcW w:w="1516" w:type="dxa"/>
            <w:tcBorders>
              <w:top w:val="single" w:sz="4" w:space="0" w:color="auto"/>
              <w:left w:val="single" w:sz="4" w:space="0" w:color="auto"/>
              <w:bottom w:val="single" w:sz="4" w:space="0" w:color="auto"/>
              <w:right w:val="single" w:sz="4" w:space="0" w:color="auto"/>
            </w:tcBorders>
          </w:tcPr>
          <w:p w14:paraId="0E148FEF" w14:textId="77777777" w:rsidR="006806A9" w:rsidRDefault="006806A9" w:rsidP="006806A9">
            <w:pPr>
              <w:spacing w:before="10" w:after="10" w:line="276" w:lineRule="auto"/>
              <w:jc w:val="both"/>
              <w:rPr>
                <w:sz w:val="24"/>
                <w:szCs w:val="24"/>
              </w:rPr>
            </w:pPr>
            <w:r>
              <w:rPr>
                <w:sz w:val="24"/>
                <w:szCs w:val="24"/>
              </w:rPr>
              <w:t>Chrastice</w:t>
            </w:r>
            <w:r w:rsidRPr="00F22EEB">
              <w:rPr>
                <w:sz w:val="24"/>
                <w:szCs w:val="24"/>
              </w:rPr>
              <w:t xml:space="preserve"> </w:t>
            </w:r>
            <w:r w:rsidRPr="00C516AD">
              <w:rPr>
                <w:sz w:val="24"/>
                <w:szCs w:val="24"/>
              </w:rPr>
              <w:t>[</w:t>
            </w:r>
            <w:r>
              <w:rPr>
                <w:sz w:val="24"/>
                <w:szCs w:val="24"/>
              </w:rPr>
              <w:t>653934</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45E27FC4" w14:textId="77777777" w:rsidR="006806A9" w:rsidRPr="00C516AD" w:rsidRDefault="00BF0551" w:rsidP="006806A9">
            <w:pPr>
              <w:spacing w:before="10" w:after="10" w:line="276" w:lineRule="auto"/>
              <w:jc w:val="both"/>
              <w:rPr>
                <w:sz w:val="24"/>
                <w:szCs w:val="24"/>
              </w:rPr>
            </w:pPr>
            <w:r>
              <w:rPr>
                <w:sz w:val="24"/>
                <w:szCs w:val="24"/>
              </w:rPr>
              <w:t xml:space="preserve">Ostatní </w:t>
            </w:r>
            <w:r w:rsidR="006806A9">
              <w:rPr>
                <w:sz w:val="24"/>
                <w:szCs w:val="24"/>
              </w:rPr>
              <w:t>plocha</w:t>
            </w:r>
          </w:p>
        </w:tc>
        <w:tc>
          <w:tcPr>
            <w:tcW w:w="1296" w:type="dxa"/>
            <w:tcBorders>
              <w:top w:val="single" w:sz="4" w:space="0" w:color="auto"/>
              <w:left w:val="single" w:sz="4" w:space="0" w:color="auto"/>
              <w:bottom w:val="single" w:sz="4" w:space="0" w:color="auto"/>
              <w:right w:val="single" w:sz="4" w:space="0" w:color="auto"/>
            </w:tcBorders>
          </w:tcPr>
          <w:p w14:paraId="1D4C6808" w14:textId="77777777" w:rsidR="006806A9" w:rsidRDefault="006806A9" w:rsidP="006806A9">
            <w:pPr>
              <w:spacing w:before="10" w:after="10" w:line="276" w:lineRule="auto"/>
              <w:jc w:val="both"/>
              <w:rPr>
                <w:sz w:val="24"/>
                <w:szCs w:val="24"/>
              </w:rPr>
            </w:pPr>
            <w:r>
              <w:rPr>
                <w:sz w:val="24"/>
                <w:szCs w:val="24"/>
              </w:rPr>
              <w:t>1</w:t>
            </w:r>
          </w:p>
        </w:tc>
        <w:tc>
          <w:tcPr>
            <w:tcW w:w="853" w:type="dxa"/>
            <w:tcBorders>
              <w:top w:val="single" w:sz="4" w:space="0" w:color="auto"/>
              <w:left w:val="single" w:sz="4" w:space="0" w:color="auto"/>
              <w:bottom w:val="single" w:sz="4" w:space="0" w:color="auto"/>
              <w:right w:val="single" w:sz="4" w:space="0" w:color="auto"/>
            </w:tcBorders>
          </w:tcPr>
          <w:p w14:paraId="173FCEFB" w14:textId="77777777" w:rsidR="006806A9" w:rsidRDefault="006806A9" w:rsidP="006806A9">
            <w:pPr>
              <w:spacing w:before="10" w:after="10" w:line="276" w:lineRule="auto"/>
              <w:jc w:val="both"/>
              <w:rPr>
                <w:sz w:val="24"/>
                <w:szCs w:val="24"/>
              </w:rPr>
            </w:pPr>
            <w:r>
              <w:rPr>
                <w:sz w:val="24"/>
                <w:szCs w:val="24"/>
              </w:rPr>
              <w:t>118</w:t>
            </w:r>
          </w:p>
        </w:tc>
        <w:tc>
          <w:tcPr>
            <w:tcW w:w="1663" w:type="dxa"/>
            <w:tcBorders>
              <w:top w:val="single" w:sz="4" w:space="0" w:color="auto"/>
              <w:left w:val="single" w:sz="4" w:space="0" w:color="auto"/>
              <w:bottom w:val="single" w:sz="4" w:space="0" w:color="auto"/>
              <w:right w:val="single" w:sz="4" w:space="0" w:color="auto"/>
            </w:tcBorders>
          </w:tcPr>
          <w:p w14:paraId="05F41F05" w14:textId="77777777" w:rsidR="006806A9" w:rsidRPr="00C516AD" w:rsidRDefault="006806A9" w:rsidP="006806A9">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0156C043" w14:textId="77777777" w:rsidR="006806A9" w:rsidRPr="00C516AD" w:rsidRDefault="006806A9" w:rsidP="006806A9">
            <w:pPr>
              <w:spacing w:before="10" w:after="10" w:line="276" w:lineRule="auto"/>
              <w:jc w:val="both"/>
              <w:rPr>
                <w:sz w:val="24"/>
                <w:szCs w:val="24"/>
              </w:rPr>
            </w:pPr>
            <w:r w:rsidRPr="00C516AD">
              <w:rPr>
                <w:sz w:val="24"/>
                <w:szCs w:val="24"/>
              </w:rPr>
              <w:t>Dřevařská 932/11, Veveří, 60200 Brno</w:t>
            </w:r>
          </w:p>
        </w:tc>
      </w:tr>
      <w:tr w:rsidR="00136868" w:rsidRPr="00C516AD" w14:paraId="3DD7B250" w14:textId="77777777" w:rsidTr="00052A2C">
        <w:trPr>
          <w:trHeight w:val="1417"/>
        </w:trPr>
        <w:tc>
          <w:tcPr>
            <w:tcW w:w="1061" w:type="dxa"/>
            <w:tcBorders>
              <w:top w:val="single" w:sz="4" w:space="0" w:color="auto"/>
              <w:left w:val="single" w:sz="4" w:space="0" w:color="auto"/>
              <w:bottom w:val="single" w:sz="4" w:space="0" w:color="auto"/>
              <w:right w:val="single" w:sz="4" w:space="0" w:color="auto"/>
            </w:tcBorders>
          </w:tcPr>
          <w:p w14:paraId="2B091039" w14:textId="77777777" w:rsidR="006806A9" w:rsidRDefault="006806A9" w:rsidP="006806A9">
            <w:pPr>
              <w:spacing w:before="10" w:after="10" w:line="276" w:lineRule="auto"/>
              <w:jc w:val="both"/>
              <w:rPr>
                <w:sz w:val="24"/>
                <w:szCs w:val="24"/>
              </w:rPr>
            </w:pPr>
            <w:r>
              <w:rPr>
                <w:sz w:val="24"/>
                <w:szCs w:val="24"/>
              </w:rPr>
              <w:t>2043/5</w:t>
            </w:r>
          </w:p>
        </w:tc>
        <w:tc>
          <w:tcPr>
            <w:tcW w:w="1516" w:type="dxa"/>
            <w:tcBorders>
              <w:top w:val="single" w:sz="4" w:space="0" w:color="auto"/>
              <w:left w:val="single" w:sz="4" w:space="0" w:color="auto"/>
              <w:bottom w:val="single" w:sz="4" w:space="0" w:color="auto"/>
              <w:right w:val="single" w:sz="4" w:space="0" w:color="auto"/>
            </w:tcBorders>
          </w:tcPr>
          <w:p w14:paraId="15C01993" w14:textId="77777777" w:rsidR="006806A9" w:rsidRDefault="006806A9" w:rsidP="006806A9">
            <w:pPr>
              <w:spacing w:before="10" w:after="10" w:line="276" w:lineRule="auto"/>
              <w:jc w:val="both"/>
              <w:rPr>
                <w:sz w:val="24"/>
                <w:szCs w:val="24"/>
              </w:rPr>
            </w:pPr>
            <w:r>
              <w:rPr>
                <w:sz w:val="24"/>
                <w:szCs w:val="24"/>
              </w:rPr>
              <w:t>Chrastice</w:t>
            </w:r>
            <w:r w:rsidRPr="00F22EEB">
              <w:rPr>
                <w:sz w:val="24"/>
                <w:szCs w:val="24"/>
              </w:rPr>
              <w:t xml:space="preserve"> </w:t>
            </w:r>
            <w:r w:rsidRPr="00C516AD">
              <w:rPr>
                <w:sz w:val="24"/>
                <w:szCs w:val="24"/>
              </w:rPr>
              <w:t>[</w:t>
            </w:r>
            <w:r>
              <w:rPr>
                <w:sz w:val="24"/>
                <w:szCs w:val="24"/>
              </w:rPr>
              <w:t>653934</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05A1DF18" w14:textId="77777777" w:rsidR="006806A9" w:rsidRPr="00C516AD" w:rsidRDefault="00136868" w:rsidP="006806A9">
            <w:pPr>
              <w:spacing w:before="10" w:after="10" w:line="276" w:lineRule="auto"/>
              <w:jc w:val="both"/>
              <w:rPr>
                <w:sz w:val="24"/>
                <w:szCs w:val="24"/>
              </w:rPr>
            </w:pPr>
            <w:r>
              <w:rPr>
                <w:sz w:val="24"/>
                <w:szCs w:val="24"/>
              </w:rPr>
              <w:t xml:space="preserve">Ostatní </w:t>
            </w:r>
            <w:r w:rsidR="006806A9">
              <w:rPr>
                <w:sz w:val="24"/>
                <w:szCs w:val="24"/>
              </w:rPr>
              <w:t>plocha</w:t>
            </w:r>
          </w:p>
        </w:tc>
        <w:tc>
          <w:tcPr>
            <w:tcW w:w="1296" w:type="dxa"/>
            <w:tcBorders>
              <w:top w:val="single" w:sz="4" w:space="0" w:color="auto"/>
              <w:left w:val="single" w:sz="4" w:space="0" w:color="auto"/>
              <w:bottom w:val="single" w:sz="4" w:space="0" w:color="auto"/>
              <w:right w:val="single" w:sz="4" w:space="0" w:color="auto"/>
            </w:tcBorders>
          </w:tcPr>
          <w:p w14:paraId="2DF84229" w14:textId="77777777" w:rsidR="006806A9" w:rsidRDefault="00136868" w:rsidP="006806A9">
            <w:pPr>
              <w:spacing w:before="10" w:after="10" w:line="276" w:lineRule="auto"/>
              <w:jc w:val="both"/>
              <w:rPr>
                <w:sz w:val="24"/>
                <w:szCs w:val="24"/>
              </w:rPr>
            </w:pPr>
            <w:r>
              <w:rPr>
                <w:sz w:val="24"/>
                <w:szCs w:val="24"/>
              </w:rPr>
              <w:t>8</w:t>
            </w:r>
          </w:p>
        </w:tc>
        <w:tc>
          <w:tcPr>
            <w:tcW w:w="853" w:type="dxa"/>
            <w:tcBorders>
              <w:top w:val="single" w:sz="4" w:space="0" w:color="auto"/>
              <w:left w:val="single" w:sz="4" w:space="0" w:color="auto"/>
              <w:bottom w:val="single" w:sz="4" w:space="0" w:color="auto"/>
              <w:right w:val="single" w:sz="4" w:space="0" w:color="auto"/>
            </w:tcBorders>
          </w:tcPr>
          <w:p w14:paraId="280ED957" w14:textId="77777777" w:rsidR="006806A9" w:rsidRDefault="006806A9" w:rsidP="006806A9">
            <w:pPr>
              <w:spacing w:before="10" w:after="10" w:line="276" w:lineRule="auto"/>
              <w:jc w:val="both"/>
              <w:rPr>
                <w:sz w:val="24"/>
                <w:szCs w:val="24"/>
              </w:rPr>
            </w:pPr>
            <w:r>
              <w:rPr>
                <w:sz w:val="24"/>
                <w:szCs w:val="24"/>
              </w:rPr>
              <w:t>118</w:t>
            </w:r>
          </w:p>
        </w:tc>
        <w:tc>
          <w:tcPr>
            <w:tcW w:w="1663" w:type="dxa"/>
            <w:tcBorders>
              <w:top w:val="single" w:sz="4" w:space="0" w:color="auto"/>
              <w:left w:val="single" w:sz="4" w:space="0" w:color="auto"/>
              <w:bottom w:val="single" w:sz="4" w:space="0" w:color="auto"/>
              <w:right w:val="single" w:sz="4" w:space="0" w:color="auto"/>
            </w:tcBorders>
          </w:tcPr>
          <w:p w14:paraId="5CB4AC28" w14:textId="77777777" w:rsidR="006806A9" w:rsidRPr="00C516AD" w:rsidRDefault="006806A9" w:rsidP="006806A9">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1A3D544C" w14:textId="77777777" w:rsidR="006806A9" w:rsidRPr="00C516AD" w:rsidRDefault="006806A9" w:rsidP="006806A9">
            <w:pPr>
              <w:spacing w:before="10" w:after="10" w:line="276" w:lineRule="auto"/>
              <w:jc w:val="both"/>
              <w:rPr>
                <w:sz w:val="24"/>
                <w:szCs w:val="24"/>
              </w:rPr>
            </w:pPr>
            <w:r w:rsidRPr="00C516AD">
              <w:rPr>
                <w:sz w:val="24"/>
                <w:szCs w:val="24"/>
              </w:rPr>
              <w:t>Dřevařská 932/11, Veveří, 60200 Brno</w:t>
            </w:r>
          </w:p>
        </w:tc>
      </w:tr>
      <w:tr w:rsidR="00136868" w:rsidRPr="00C516AD" w14:paraId="52A22296" w14:textId="77777777" w:rsidTr="00052A2C">
        <w:tc>
          <w:tcPr>
            <w:tcW w:w="1061" w:type="dxa"/>
            <w:tcBorders>
              <w:top w:val="single" w:sz="4" w:space="0" w:color="auto"/>
              <w:left w:val="single" w:sz="4" w:space="0" w:color="auto"/>
              <w:bottom w:val="single" w:sz="4" w:space="0" w:color="auto"/>
              <w:right w:val="single" w:sz="4" w:space="0" w:color="auto"/>
            </w:tcBorders>
          </w:tcPr>
          <w:p w14:paraId="16E08493" w14:textId="77777777" w:rsidR="006806A9" w:rsidRPr="00F22EEB" w:rsidRDefault="006806A9" w:rsidP="006806A9">
            <w:pPr>
              <w:spacing w:before="10" w:after="10" w:line="276" w:lineRule="auto"/>
              <w:jc w:val="both"/>
              <w:rPr>
                <w:sz w:val="24"/>
                <w:szCs w:val="24"/>
              </w:rPr>
            </w:pPr>
            <w:r>
              <w:rPr>
                <w:sz w:val="24"/>
                <w:szCs w:val="24"/>
              </w:rPr>
              <w:t>2043/4</w:t>
            </w:r>
          </w:p>
        </w:tc>
        <w:tc>
          <w:tcPr>
            <w:tcW w:w="1516" w:type="dxa"/>
            <w:tcBorders>
              <w:top w:val="single" w:sz="4" w:space="0" w:color="auto"/>
              <w:left w:val="single" w:sz="4" w:space="0" w:color="auto"/>
              <w:bottom w:val="single" w:sz="4" w:space="0" w:color="auto"/>
              <w:right w:val="single" w:sz="4" w:space="0" w:color="auto"/>
            </w:tcBorders>
          </w:tcPr>
          <w:p w14:paraId="3E4AC941" w14:textId="77777777" w:rsidR="006806A9" w:rsidRPr="00F22EEB" w:rsidRDefault="006806A9" w:rsidP="006806A9">
            <w:pPr>
              <w:spacing w:before="10" w:after="10" w:line="276" w:lineRule="auto"/>
              <w:jc w:val="both"/>
              <w:rPr>
                <w:sz w:val="24"/>
                <w:szCs w:val="24"/>
              </w:rPr>
            </w:pPr>
            <w:r>
              <w:rPr>
                <w:sz w:val="24"/>
                <w:szCs w:val="24"/>
              </w:rPr>
              <w:t>Chrastice</w:t>
            </w:r>
            <w:r w:rsidRPr="00F22EEB">
              <w:rPr>
                <w:sz w:val="24"/>
                <w:szCs w:val="24"/>
              </w:rPr>
              <w:t xml:space="preserve"> </w:t>
            </w:r>
            <w:r w:rsidRPr="00C516AD">
              <w:rPr>
                <w:sz w:val="24"/>
                <w:szCs w:val="24"/>
              </w:rPr>
              <w:t>[</w:t>
            </w:r>
            <w:r>
              <w:rPr>
                <w:sz w:val="24"/>
                <w:szCs w:val="24"/>
              </w:rPr>
              <w:t>653934</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561791E3" w14:textId="77777777" w:rsidR="006806A9" w:rsidRPr="00F22EEB" w:rsidRDefault="006806A9" w:rsidP="006806A9">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6144920C" w14:textId="77777777" w:rsidR="006806A9" w:rsidRPr="00F22EEB" w:rsidRDefault="006806A9" w:rsidP="006806A9">
            <w:pPr>
              <w:spacing w:before="10" w:after="10" w:line="276" w:lineRule="auto"/>
              <w:jc w:val="both"/>
              <w:rPr>
                <w:sz w:val="24"/>
                <w:szCs w:val="24"/>
              </w:rPr>
            </w:pPr>
            <w:r>
              <w:rPr>
                <w:sz w:val="24"/>
                <w:szCs w:val="24"/>
              </w:rPr>
              <w:t>11306</w:t>
            </w:r>
          </w:p>
        </w:tc>
        <w:tc>
          <w:tcPr>
            <w:tcW w:w="853" w:type="dxa"/>
            <w:tcBorders>
              <w:top w:val="single" w:sz="4" w:space="0" w:color="auto"/>
              <w:left w:val="single" w:sz="4" w:space="0" w:color="auto"/>
              <w:bottom w:val="single" w:sz="4" w:space="0" w:color="auto"/>
              <w:right w:val="single" w:sz="4" w:space="0" w:color="auto"/>
            </w:tcBorders>
          </w:tcPr>
          <w:p w14:paraId="1EA3B55F" w14:textId="77777777" w:rsidR="006806A9" w:rsidRPr="00F22EEB" w:rsidRDefault="006806A9" w:rsidP="006806A9">
            <w:pPr>
              <w:spacing w:before="10" w:after="10" w:line="276" w:lineRule="auto"/>
              <w:jc w:val="both"/>
              <w:rPr>
                <w:sz w:val="24"/>
                <w:szCs w:val="24"/>
              </w:rPr>
            </w:pPr>
            <w:r>
              <w:rPr>
                <w:sz w:val="24"/>
                <w:szCs w:val="24"/>
              </w:rPr>
              <w:t>118</w:t>
            </w:r>
          </w:p>
        </w:tc>
        <w:tc>
          <w:tcPr>
            <w:tcW w:w="1663" w:type="dxa"/>
            <w:tcBorders>
              <w:top w:val="single" w:sz="4" w:space="0" w:color="auto"/>
              <w:left w:val="single" w:sz="4" w:space="0" w:color="auto"/>
              <w:bottom w:val="single" w:sz="4" w:space="0" w:color="auto"/>
              <w:right w:val="single" w:sz="4" w:space="0" w:color="auto"/>
            </w:tcBorders>
          </w:tcPr>
          <w:p w14:paraId="0971BD48" w14:textId="77777777" w:rsidR="006806A9" w:rsidRPr="00F22EEB" w:rsidRDefault="006806A9" w:rsidP="006806A9">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6B77165F" w14:textId="77777777" w:rsidR="006806A9" w:rsidRPr="00F22EEB" w:rsidRDefault="006806A9" w:rsidP="006806A9">
            <w:pPr>
              <w:spacing w:before="10" w:after="10" w:line="276" w:lineRule="auto"/>
              <w:jc w:val="both"/>
              <w:rPr>
                <w:sz w:val="24"/>
                <w:szCs w:val="24"/>
              </w:rPr>
            </w:pPr>
            <w:r w:rsidRPr="00C516AD">
              <w:rPr>
                <w:sz w:val="24"/>
                <w:szCs w:val="24"/>
              </w:rPr>
              <w:t>Dřevařská 932/11, Veveří, 60200 Brno</w:t>
            </w:r>
          </w:p>
        </w:tc>
      </w:tr>
      <w:tr w:rsidR="007B3A15" w:rsidRPr="00C516AD" w14:paraId="070A5BF2" w14:textId="77777777" w:rsidTr="00052A2C">
        <w:tc>
          <w:tcPr>
            <w:tcW w:w="1061" w:type="dxa"/>
            <w:tcBorders>
              <w:top w:val="single" w:sz="4" w:space="0" w:color="auto"/>
              <w:left w:val="single" w:sz="4" w:space="0" w:color="auto"/>
              <w:bottom w:val="single" w:sz="4" w:space="0" w:color="auto"/>
              <w:right w:val="single" w:sz="4" w:space="0" w:color="auto"/>
            </w:tcBorders>
          </w:tcPr>
          <w:p w14:paraId="3115B9DF" w14:textId="77777777" w:rsidR="007B3A15" w:rsidRDefault="007B3A15" w:rsidP="007B3A15">
            <w:pPr>
              <w:spacing w:before="10" w:after="10" w:line="276" w:lineRule="auto"/>
              <w:jc w:val="both"/>
              <w:rPr>
                <w:sz w:val="24"/>
                <w:szCs w:val="24"/>
              </w:rPr>
            </w:pPr>
            <w:r>
              <w:rPr>
                <w:sz w:val="24"/>
                <w:szCs w:val="24"/>
              </w:rPr>
              <w:t>737/9</w:t>
            </w:r>
          </w:p>
        </w:tc>
        <w:tc>
          <w:tcPr>
            <w:tcW w:w="1516" w:type="dxa"/>
            <w:tcBorders>
              <w:top w:val="single" w:sz="4" w:space="0" w:color="auto"/>
              <w:left w:val="single" w:sz="4" w:space="0" w:color="auto"/>
              <w:bottom w:val="single" w:sz="4" w:space="0" w:color="auto"/>
              <w:right w:val="single" w:sz="4" w:space="0" w:color="auto"/>
            </w:tcBorders>
          </w:tcPr>
          <w:p w14:paraId="298870A3" w14:textId="77777777" w:rsidR="007B3A15" w:rsidRDefault="007B3A15" w:rsidP="007B3A15">
            <w:pPr>
              <w:spacing w:before="10" w:after="10" w:line="276" w:lineRule="auto"/>
              <w:jc w:val="both"/>
              <w:rPr>
                <w:sz w:val="24"/>
                <w:szCs w:val="24"/>
              </w:rPr>
            </w:pPr>
            <w:r>
              <w:rPr>
                <w:sz w:val="24"/>
                <w:szCs w:val="24"/>
              </w:rPr>
              <w:t>Habartice u Jindřichova</w:t>
            </w:r>
            <w:r w:rsidRPr="00F22EEB">
              <w:rPr>
                <w:sz w:val="24"/>
                <w:szCs w:val="24"/>
              </w:rPr>
              <w:t xml:space="preserve"> </w:t>
            </w:r>
            <w:r w:rsidRPr="00C516AD">
              <w:rPr>
                <w:sz w:val="24"/>
                <w:szCs w:val="24"/>
              </w:rPr>
              <w:t>[</w:t>
            </w:r>
            <w:r>
              <w:rPr>
                <w:sz w:val="24"/>
                <w:szCs w:val="24"/>
              </w:rPr>
              <w:t>650353</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7255E1C6" w14:textId="77777777" w:rsidR="007B3A15" w:rsidRPr="00C516AD" w:rsidRDefault="007B3A15" w:rsidP="007B3A15">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63C34A7C" w14:textId="77777777" w:rsidR="007B3A15" w:rsidRDefault="007B3A15" w:rsidP="007B3A15">
            <w:pPr>
              <w:spacing w:before="10" w:after="10" w:line="276" w:lineRule="auto"/>
              <w:jc w:val="both"/>
              <w:rPr>
                <w:sz w:val="24"/>
                <w:szCs w:val="24"/>
              </w:rPr>
            </w:pPr>
            <w:r>
              <w:rPr>
                <w:sz w:val="24"/>
                <w:szCs w:val="24"/>
              </w:rPr>
              <w:t>15</w:t>
            </w:r>
          </w:p>
        </w:tc>
        <w:tc>
          <w:tcPr>
            <w:tcW w:w="853" w:type="dxa"/>
            <w:tcBorders>
              <w:top w:val="single" w:sz="4" w:space="0" w:color="auto"/>
              <w:left w:val="single" w:sz="4" w:space="0" w:color="auto"/>
              <w:bottom w:val="single" w:sz="4" w:space="0" w:color="auto"/>
              <w:right w:val="single" w:sz="4" w:space="0" w:color="auto"/>
            </w:tcBorders>
          </w:tcPr>
          <w:p w14:paraId="560D6411" w14:textId="77777777" w:rsidR="007B3A15" w:rsidRDefault="007B3A15" w:rsidP="007B3A15">
            <w:pPr>
              <w:spacing w:before="10" w:after="10" w:line="276" w:lineRule="auto"/>
              <w:jc w:val="both"/>
              <w:rPr>
                <w:sz w:val="24"/>
                <w:szCs w:val="24"/>
              </w:rPr>
            </w:pPr>
            <w:r>
              <w:rPr>
                <w:sz w:val="24"/>
                <w:szCs w:val="24"/>
              </w:rPr>
              <w:t>176</w:t>
            </w:r>
          </w:p>
        </w:tc>
        <w:tc>
          <w:tcPr>
            <w:tcW w:w="1663" w:type="dxa"/>
            <w:tcBorders>
              <w:top w:val="single" w:sz="4" w:space="0" w:color="auto"/>
              <w:left w:val="single" w:sz="4" w:space="0" w:color="auto"/>
              <w:bottom w:val="single" w:sz="4" w:space="0" w:color="auto"/>
              <w:right w:val="single" w:sz="4" w:space="0" w:color="auto"/>
            </w:tcBorders>
          </w:tcPr>
          <w:p w14:paraId="5AC4C507" w14:textId="77777777" w:rsidR="007B3A15" w:rsidRPr="00C516AD" w:rsidRDefault="007B3A15" w:rsidP="007B3A15">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49C78A1D" w14:textId="77777777" w:rsidR="007B3A15" w:rsidRPr="00C516AD" w:rsidRDefault="007B3A15" w:rsidP="007B3A15">
            <w:pPr>
              <w:spacing w:before="10" w:after="10" w:line="276" w:lineRule="auto"/>
              <w:jc w:val="both"/>
              <w:rPr>
                <w:sz w:val="24"/>
                <w:szCs w:val="24"/>
              </w:rPr>
            </w:pPr>
            <w:r w:rsidRPr="00C516AD">
              <w:rPr>
                <w:sz w:val="24"/>
                <w:szCs w:val="24"/>
              </w:rPr>
              <w:t>Dřevařská 932/11, Veveří, 60200 Brno</w:t>
            </w:r>
          </w:p>
        </w:tc>
      </w:tr>
      <w:tr w:rsidR="007B3A15" w:rsidRPr="00C516AD" w14:paraId="24C17E62" w14:textId="77777777" w:rsidTr="00052A2C">
        <w:tc>
          <w:tcPr>
            <w:tcW w:w="1061" w:type="dxa"/>
            <w:tcBorders>
              <w:top w:val="single" w:sz="4" w:space="0" w:color="auto"/>
              <w:left w:val="single" w:sz="4" w:space="0" w:color="auto"/>
              <w:bottom w:val="single" w:sz="4" w:space="0" w:color="auto"/>
              <w:right w:val="single" w:sz="4" w:space="0" w:color="auto"/>
            </w:tcBorders>
          </w:tcPr>
          <w:p w14:paraId="33760B7C" w14:textId="77777777" w:rsidR="007B3A15" w:rsidRDefault="007B3A15" w:rsidP="007B3A15">
            <w:pPr>
              <w:spacing w:before="10" w:after="10" w:line="276" w:lineRule="auto"/>
              <w:jc w:val="both"/>
              <w:rPr>
                <w:sz w:val="24"/>
                <w:szCs w:val="24"/>
              </w:rPr>
            </w:pPr>
            <w:r>
              <w:rPr>
                <w:sz w:val="24"/>
                <w:szCs w:val="24"/>
              </w:rPr>
              <w:t>2091/3</w:t>
            </w:r>
          </w:p>
        </w:tc>
        <w:tc>
          <w:tcPr>
            <w:tcW w:w="1516" w:type="dxa"/>
            <w:tcBorders>
              <w:top w:val="single" w:sz="4" w:space="0" w:color="auto"/>
              <w:left w:val="single" w:sz="4" w:space="0" w:color="auto"/>
              <w:bottom w:val="single" w:sz="4" w:space="0" w:color="auto"/>
              <w:right w:val="single" w:sz="4" w:space="0" w:color="auto"/>
            </w:tcBorders>
          </w:tcPr>
          <w:p w14:paraId="52A37334" w14:textId="77777777" w:rsidR="007B3A15" w:rsidRDefault="007B3A15" w:rsidP="007B3A15">
            <w:pPr>
              <w:spacing w:before="10" w:after="10" w:line="276" w:lineRule="auto"/>
              <w:jc w:val="both"/>
              <w:rPr>
                <w:sz w:val="24"/>
                <w:szCs w:val="24"/>
              </w:rPr>
            </w:pPr>
            <w:r>
              <w:rPr>
                <w:sz w:val="24"/>
                <w:szCs w:val="24"/>
              </w:rPr>
              <w:t>Habartice u Jindřichova</w:t>
            </w:r>
            <w:r w:rsidRPr="00F22EEB">
              <w:rPr>
                <w:sz w:val="24"/>
                <w:szCs w:val="24"/>
              </w:rPr>
              <w:t xml:space="preserve"> </w:t>
            </w:r>
            <w:r w:rsidRPr="00C516AD">
              <w:rPr>
                <w:sz w:val="24"/>
                <w:szCs w:val="24"/>
              </w:rPr>
              <w:t>[</w:t>
            </w:r>
            <w:r>
              <w:rPr>
                <w:sz w:val="24"/>
                <w:szCs w:val="24"/>
              </w:rPr>
              <w:t>650353</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638785F4" w14:textId="77777777" w:rsidR="007B3A15" w:rsidRPr="00C516AD" w:rsidRDefault="007B3A15" w:rsidP="007B3A15">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612AC957" w14:textId="77777777" w:rsidR="007B3A15" w:rsidRDefault="007B3A15" w:rsidP="007B3A15">
            <w:pPr>
              <w:spacing w:before="10" w:after="10" w:line="276" w:lineRule="auto"/>
              <w:jc w:val="both"/>
              <w:rPr>
                <w:sz w:val="24"/>
                <w:szCs w:val="24"/>
              </w:rPr>
            </w:pPr>
            <w:r>
              <w:rPr>
                <w:sz w:val="24"/>
                <w:szCs w:val="24"/>
              </w:rPr>
              <w:t>61</w:t>
            </w:r>
          </w:p>
        </w:tc>
        <w:tc>
          <w:tcPr>
            <w:tcW w:w="853" w:type="dxa"/>
            <w:tcBorders>
              <w:top w:val="single" w:sz="4" w:space="0" w:color="auto"/>
              <w:left w:val="single" w:sz="4" w:space="0" w:color="auto"/>
              <w:bottom w:val="single" w:sz="4" w:space="0" w:color="auto"/>
              <w:right w:val="single" w:sz="4" w:space="0" w:color="auto"/>
            </w:tcBorders>
          </w:tcPr>
          <w:p w14:paraId="417AF76E" w14:textId="77777777" w:rsidR="007B3A15" w:rsidRDefault="007B3A15" w:rsidP="007B3A15">
            <w:pPr>
              <w:spacing w:before="10" w:after="10" w:line="276" w:lineRule="auto"/>
              <w:jc w:val="both"/>
              <w:rPr>
                <w:sz w:val="24"/>
                <w:szCs w:val="24"/>
              </w:rPr>
            </w:pPr>
            <w:r>
              <w:rPr>
                <w:sz w:val="24"/>
                <w:szCs w:val="24"/>
              </w:rPr>
              <w:t>176</w:t>
            </w:r>
          </w:p>
        </w:tc>
        <w:tc>
          <w:tcPr>
            <w:tcW w:w="1663" w:type="dxa"/>
            <w:tcBorders>
              <w:top w:val="single" w:sz="4" w:space="0" w:color="auto"/>
              <w:left w:val="single" w:sz="4" w:space="0" w:color="auto"/>
              <w:bottom w:val="single" w:sz="4" w:space="0" w:color="auto"/>
              <w:right w:val="single" w:sz="4" w:space="0" w:color="auto"/>
            </w:tcBorders>
          </w:tcPr>
          <w:p w14:paraId="25731539" w14:textId="77777777" w:rsidR="007B3A15" w:rsidRPr="00C516AD" w:rsidRDefault="007B3A15" w:rsidP="007B3A15">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4B01F284" w14:textId="77777777" w:rsidR="007B3A15" w:rsidRPr="00C516AD" w:rsidRDefault="007B3A15" w:rsidP="007B3A15">
            <w:pPr>
              <w:spacing w:before="10" w:after="10" w:line="276" w:lineRule="auto"/>
              <w:jc w:val="both"/>
              <w:rPr>
                <w:sz w:val="24"/>
                <w:szCs w:val="24"/>
              </w:rPr>
            </w:pPr>
            <w:r w:rsidRPr="00C516AD">
              <w:rPr>
                <w:sz w:val="24"/>
                <w:szCs w:val="24"/>
              </w:rPr>
              <w:t>Dřevařská 932/11, Veveří, 60200 Brno</w:t>
            </w:r>
          </w:p>
        </w:tc>
      </w:tr>
      <w:tr w:rsidR="007B3A15" w:rsidRPr="00C516AD" w14:paraId="7F5B0905" w14:textId="77777777" w:rsidTr="00052A2C">
        <w:tc>
          <w:tcPr>
            <w:tcW w:w="1061" w:type="dxa"/>
            <w:tcBorders>
              <w:top w:val="single" w:sz="4" w:space="0" w:color="auto"/>
              <w:left w:val="single" w:sz="4" w:space="0" w:color="auto"/>
              <w:bottom w:val="single" w:sz="4" w:space="0" w:color="auto"/>
              <w:right w:val="single" w:sz="4" w:space="0" w:color="auto"/>
            </w:tcBorders>
          </w:tcPr>
          <w:p w14:paraId="2E1A3392" w14:textId="77777777" w:rsidR="007B3A15" w:rsidRPr="00F22EEB" w:rsidRDefault="007B3A15" w:rsidP="007B3A15">
            <w:pPr>
              <w:spacing w:before="10" w:after="10" w:line="276" w:lineRule="auto"/>
              <w:jc w:val="both"/>
              <w:rPr>
                <w:sz w:val="24"/>
                <w:szCs w:val="24"/>
              </w:rPr>
            </w:pPr>
            <w:r>
              <w:rPr>
                <w:sz w:val="24"/>
                <w:szCs w:val="24"/>
              </w:rPr>
              <w:t>2091/2</w:t>
            </w:r>
          </w:p>
        </w:tc>
        <w:tc>
          <w:tcPr>
            <w:tcW w:w="1516" w:type="dxa"/>
            <w:tcBorders>
              <w:top w:val="single" w:sz="4" w:space="0" w:color="auto"/>
              <w:left w:val="single" w:sz="4" w:space="0" w:color="auto"/>
              <w:bottom w:val="single" w:sz="4" w:space="0" w:color="auto"/>
              <w:right w:val="single" w:sz="4" w:space="0" w:color="auto"/>
            </w:tcBorders>
          </w:tcPr>
          <w:p w14:paraId="3E3923D5" w14:textId="77777777" w:rsidR="007B3A15" w:rsidRPr="00F22EEB" w:rsidRDefault="007B3A15" w:rsidP="007B3A15">
            <w:pPr>
              <w:spacing w:before="10" w:after="10" w:line="276" w:lineRule="auto"/>
              <w:jc w:val="both"/>
              <w:rPr>
                <w:sz w:val="24"/>
                <w:szCs w:val="24"/>
              </w:rPr>
            </w:pPr>
            <w:r>
              <w:rPr>
                <w:sz w:val="24"/>
                <w:szCs w:val="24"/>
              </w:rPr>
              <w:t>Habartice u Jindřichova</w:t>
            </w:r>
            <w:r w:rsidRPr="00F22EEB">
              <w:rPr>
                <w:sz w:val="24"/>
                <w:szCs w:val="24"/>
              </w:rPr>
              <w:t xml:space="preserve"> </w:t>
            </w:r>
            <w:r w:rsidRPr="00C516AD">
              <w:rPr>
                <w:sz w:val="24"/>
                <w:szCs w:val="24"/>
              </w:rPr>
              <w:t>[</w:t>
            </w:r>
            <w:r>
              <w:rPr>
                <w:sz w:val="24"/>
                <w:szCs w:val="24"/>
              </w:rPr>
              <w:t>650353</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31207A45" w14:textId="77777777" w:rsidR="007B3A15" w:rsidRPr="00F22EEB" w:rsidRDefault="007B3A15" w:rsidP="007B3A15">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45FF8561" w14:textId="77777777" w:rsidR="007B3A15" w:rsidRPr="00F22EEB" w:rsidRDefault="007B3A15" w:rsidP="007B3A15">
            <w:pPr>
              <w:spacing w:before="10" w:after="10" w:line="276" w:lineRule="auto"/>
              <w:jc w:val="both"/>
              <w:rPr>
                <w:sz w:val="24"/>
                <w:szCs w:val="24"/>
              </w:rPr>
            </w:pPr>
            <w:r>
              <w:rPr>
                <w:sz w:val="24"/>
                <w:szCs w:val="24"/>
              </w:rPr>
              <w:t>19998</w:t>
            </w:r>
          </w:p>
        </w:tc>
        <w:tc>
          <w:tcPr>
            <w:tcW w:w="853" w:type="dxa"/>
            <w:tcBorders>
              <w:top w:val="single" w:sz="4" w:space="0" w:color="auto"/>
              <w:left w:val="single" w:sz="4" w:space="0" w:color="auto"/>
              <w:bottom w:val="single" w:sz="4" w:space="0" w:color="auto"/>
              <w:right w:val="single" w:sz="4" w:space="0" w:color="auto"/>
            </w:tcBorders>
          </w:tcPr>
          <w:p w14:paraId="76ACABAF" w14:textId="77777777" w:rsidR="007B3A15" w:rsidRPr="00F22EEB" w:rsidRDefault="007B3A15" w:rsidP="007B3A15">
            <w:pPr>
              <w:spacing w:before="10" w:after="10" w:line="276" w:lineRule="auto"/>
              <w:jc w:val="both"/>
              <w:rPr>
                <w:sz w:val="24"/>
                <w:szCs w:val="24"/>
              </w:rPr>
            </w:pPr>
            <w:r>
              <w:rPr>
                <w:sz w:val="24"/>
                <w:szCs w:val="24"/>
              </w:rPr>
              <w:t>176</w:t>
            </w:r>
          </w:p>
        </w:tc>
        <w:tc>
          <w:tcPr>
            <w:tcW w:w="1663" w:type="dxa"/>
            <w:tcBorders>
              <w:top w:val="single" w:sz="4" w:space="0" w:color="auto"/>
              <w:left w:val="single" w:sz="4" w:space="0" w:color="auto"/>
              <w:bottom w:val="single" w:sz="4" w:space="0" w:color="auto"/>
              <w:right w:val="single" w:sz="4" w:space="0" w:color="auto"/>
            </w:tcBorders>
          </w:tcPr>
          <w:p w14:paraId="5943436C" w14:textId="77777777" w:rsidR="007B3A15" w:rsidRPr="00F22EEB" w:rsidRDefault="007B3A15" w:rsidP="007B3A15">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047E60FA" w14:textId="77777777" w:rsidR="007B3A15" w:rsidRPr="00F22EEB" w:rsidRDefault="007B3A15" w:rsidP="007B3A15">
            <w:pPr>
              <w:spacing w:before="10" w:after="10" w:line="276" w:lineRule="auto"/>
              <w:jc w:val="both"/>
              <w:rPr>
                <w:sz w:val="24"/>
                <w:szCs w:val="24"/>
              </w:rPr>
            </w:pPr>
            <w:r w:rsidRPr="00C516AD">
              <w:rPr>
                <w:sz w:val="24"/>
                <w:szCs w:val="24"/>
              </w:rPr>
              <w:t>Dřevařská 932/11, Veveří, 60200 Brno</w:t>
            </w:r>
          </w:p>
        </w:tc>
      </w:tr>
      <w:tr w:rsidR="003E0658" w:rsidRPr="00C516AD" w14:paraId="6B6A94A0" w14:textId="77777777" w:rsidTr="00052A2C">
        <w:tc>
          <w:tcPr>
            <w:tcW w:w="1061" w:type="dxa"/>
            <w:tcBorders>
              <w:top w:val="single" w:sz="4" w:space="0" w:color="auto"/>
              <w:left w:val="single" w:sz="4" w:space="0" w:color="auto"/>
              <w:bottom w:val="single" w:sz="4" w:space="0" w:color="auto"/>
              <w:right w:val="single" w:sz="4" w:space="0" w:color="auto"/>
            </w:tcBorders>
          </w:tcPr>
          <w:p w14:paraId="6275F97A" w14:textId="77777777" w:rsidR="003E0658" w:rsidRDefault="003E0658" w:rsidP="003E0658">
            <w:pPr>
              <w:spacing w:before="10" w:after="10" w:line="276" w:lineRule="auto"/>
              <w:jc w:val="both"/>
              <w:rPr>
                <w:sz w:val="24"/>
                <w:szCs w:val="24"/>
              </w:rPr>
            </w:pPr>
            <w:r>
              <w:rPr>
                <w:sz w:val="24"/>
                <w:szCs w:val="24"/>
              </w:rPr>
              <w:t>1648/4</w:t>
            </w:r>
          </w:p>
        </w:tc>
        <w:tc>
          <w:tcPr>
            <w:tcW w:w="1516" w:type="dxa"/>
            <w:tcBorders>
              <w:top w:val="single" w:sz="4" w:space="0" w:color="auto"/>
              <w:left w:val="single" w:sz="4" w:space="0" w:color="auto"/>
              <w:bottom w:val="single" w:sz="4" w:space="0" w:color="auto"/>
              <w:right w:val="single" w:sz="4" w:space="0" w:color="auto"/>
            </w:tcBorders>
          </w:tcPr>
          <w:p w14:paraId="62F0B67A" w14:textId="77777777" w:rsidR="003E0658" w:rsidRDefault="003E0658" w:rsidP="003E0658">
            <w:pPr>
              <w:spacing w:before="10" w:after="10" w:line="276" w:lineRule="auto"/>
              <w:jc w:val="both"/>
              <w:rPr>
                <w:sz w:val="24"/>
                <w:szCs w:val="24"/>
              </w:rPr>
            </w:pPr>
            <w:r>
              <w:rPr>
                <w:sz w:val="24"/>
                <w:szCs w:val="24"/>
              </w:rPr>
              <w:t xml:space="preserve">Vysoké </w:t>
            </w:r>
            <w:proofErr w:type="spellStart"/>
            <w:r>
              <w:rPr>
                <w:sz w:val="24"/>
                <w:szCs w:val="24"/>
              </w:rPr>
              <w:t>Žibřidovice</w:t>
            </w:r>
            <w:proofErr w:type="spellEnd"/>
            <w:r w:rsidRPr="00F22EEB">
              <w:rPr>
                <w:sz w:val="24"/>
                <w:szCs w:val="24"/>
              </w:rPr>
              <w:t xml:space="preserve"> </w:t>
            </w:r>
            <w:r w:rsidRPr="00C516AD">
              <w:rPr>
                <w:sz w:val="24"/>
                <w:szCs w:val="24"/>
              </w:rPr>
              <w:t>[</w:t>
            </w:r>
            <w:r>
              <w:rPr>
                <w:sz w:val="24"/>
                <w:szCs w:val="24"/>
              </w:rPr>
              <w:t>788368</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47955B82" w14:textId="77777777" w:rsidR="003E0658" w:rsidRPr="00C516AD"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47E4675D" w14:textId="77777777" w:rsidR="003E0658" w:rsidRDefault="007A00BE" w:rsidP="003E0658">
            <w:pPr>
              <w:spacing w:before="10" w:after="10" w:line="276" w:lineRule="auto"/>
              <w:jc w:val="both"/>
              <w:rPr>
                <w:sz w:val="24"/>
                <w:szCs w:val="24"/>
              </w:rPr>
            </w:pPr>
            <w:r>
              <w:rPr>
                <w:sz w:val="24"/>
                <w:szCs w:val="24"/>
              </w:rPr>
              <w:t>73</w:t>
            </w:r>
          </w:p>
        </w:tc>
        <w:tc>
          <w:tcPr>
            <w:tcW w:w="853" w:type="dxa"/>
            <w:tcBorders>
              <w:top w:val="single" w:sz="4" w:space="0" w:color="auto"/>
              <w:left w:val="single" w:sz="4" w:space="0" w:color="auto"/>
              <w:bottom w:val="single" w:sz="4" w:space="0" w:color="auto"/>
              <w:right w:val="single" w:sz="4" w:space="0" w:color="auto"/>
            </w:tcBorders>
          </w:tcPr>
          <w:p w14:paraId="205E2C29" w14:textId="77777777" w:rsidR="003E0658" w:rsidRDefault="003E0658" w:rsidP="003E0658">
            <w:pPr>
              <w:spacing w:before="10" w:after="10" w:line="276" w:lineRule="auto"/>
              <w:jc w:val="both"/>
              <w:rPr>
                <w:sz w:val="24"/>
                <w:szCs w:val="24"/>
              </w:rPr>
            </w:pPr>
            <w:r>
              <w:rPr>
                <w:sz w:val="24"/>
                <w:szCs w:val="24"/>
              </w:rPr>
              <w:t>71</w:t>
            </w:r>
          </w:p>
        </w:tc>
        <w:tc>
          <w:tcPr>
            <w:tcW w:w="1663" w:type="dxa"/>
            <w:tcBorders>
              <w:top w:val="single" w:sz="4" w:space="0" w:color="auto"/>
              <w:left w:val="single" w:sz="4" w:space="0" w:color="auto"/>
              <w:bottom w:val="single" w:sz="4" w:space="0" w:color="auto"/>
              <w:right w:val="single" w:sz="4" w:space="0" w:color="auto"/>
            </w:tcBorders>
          </w:tcPr>
          <w:p w14:paraId="57D0DE69" w14:textId="77777777" w:rsidR="003E0658" w:rsidRPr="00C516AD"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02F140DC" w14:textId="77777777" w:rsidR="003E0658" w:rsidRPr="00F22EEB" w:rsidRDefault="003E0658" w:rsidP="003E0658">
            <w:pPr>
              <w:spacing w:before="10" w:after="10" w:line="276" w:lineRule="auto"/>
              <w:jc w:val="both"/>
              <w:rPr>
                <w:sz w:val="24"/>
                <w:szCs w:val="24"/>
              </w:rPr>
            </w:pPr>
            <w:r w:rsidRPr="00C516AD">
              <w:rPr>
                <w:sz w:val="24"/>
                <w:szCs w:val="24"/>
              </w:rPr>
              <w:t>Dřevařská 932/11, Veveří, 60200 Brno</w:t>
            </w:r>
            <w:r w:rsidRPr="00F22EEB">
              <w:rPr>
                <w:sz w:val="24"/>
                <w:szCs w:val="24"/>
              </w:rPr>
              <w:t xml:space="preserve"> </w:t>
            </w:r>
          </w:p>
          <w:p w14:paraId="7C51DBCF" w14:textId="77777777" w:rsidR="003E0658" w:rsidRPr="00C516AD" w:rsidRDefault="003E0658" w:rsidP="003E0658">
            <w:pPr>
              <w:spacing w:before="10" w:after="10" w:line="276" w:lineRule="auto"/>
              <w:jc w:val="both"/>
              <w:rPr>
                <w:sz w:val="24"/>
                <w:szCs w:val="24"/>
              </w:rPr>
            </w:pPr>
          </w:p>
        </w:tc>
      </w:tr>
      <w:tr w:rsidR="003E0658" w:rsidRPr="00C516AD" w14:paraId="076F3F35" w14:textId="77777777" w:rsidTr="00052A2C">
        <w:tc>
          <w:tcPr>
            <w:tcW w:w="1061" w:type="dxa"/>
            <w:tcBorders>
              <w:top w:val="single" w:sz="4" w:space="0" w:color="auto"/>
              <w:left w:val="single" w:sz="4" w:space="0" w:color="auto"/>
              <w:bottom w:val="single" w:sz="4" w:space="0" w:color="auto"/>
              <w:right w:val="single" w:sz="4" w:space="0" w:color="auto"/>
            </w:tcBorders>
          </w:tcPr>
          <w:p w14:paraId="72D4BBC7" w14:textId="77777777" w:rsidR="003E0658" w:rsidRDefault="003E0658" w:rsidP="003E0658">
            <w:pPr>
              <w:spacing w:before="10" w:after="10" w:line="276" w:lineRule="auto"/>
              <w:jc w:val="both"/>
              <w:rPr>
                <w:sz w:val="24"/>
                <w:szCs w:val="24"/>
              </w:rPr>
            </w:pPr>
            <w:r>
              <w:rPr>
                <w:sz w:val="24"/>
                <w:szCs w:val="24"/>
              </w:rPr>
              <w:t>1549/4</w:t>
            </w:r>
          </w:p>
        </w:tc>
        <w:tc>
          <w:tcPr>
            <w:tcW w:w="1516" w:type="dxa"/>
            <w:tcBorders>
              <w:top w:val="single" w:sz="4" w:space="0" w:color="auto"/>
              <w:left w:val="single" w:sz="4" w:space="0" w:color="auto"/>
              <w:bottom w:val="single" w:sz="4" w:space="0" w:color="auto"/>
              <w:right w:val="single" w:sz="4" w:space="0" w:color="auto"/>
            </w:tcBorders>
          </w:tcPr>
          <w:p w14:paraId="6634B2A8" w14:textId="77777777" w:rsidR="003E0658" w:rsidRDefault="003E0658" w:rsidP="003E0658">
            <w:pPr>
              <w:spacing w:before="10" w:after="10" w:line="276" w:lineRule="auto"/>
              <w:jc w:val="both"/>
              <w:rPr>
                <w:sz w:val="24"/>
                <w:szCs w:val="24"/>
              </w:rPr>
            </w:pPr>
            <w:r>
              <w:rPr>
                <w:sz w:val="24"/>
                <w:szCs w:val="24"/>
              </w:rPr>
              <w:t xml:space="preserve">Vysoké </w:t>
            </w:r>
            <w:proofErr w:type="spellStart"/>
            <w:r>
              <w:rPr>
                <w:sz w:val="24"/>
                <w:szCs w:val="24"/>
              </w:rPr>
              <w:t>Žibřidovice</w:t>
            </w:r>
            <w:proofErr w:type="spellEnd"/>
            <w:r w:rsidRPr="00F22EEB">
              <w:rPr>
                <w:sz w:val="24"/>
                <w:szCs w:val="24"/>
              </w:rPr>
              <w:t xml:space="preserve"> </w:t>
            </w:r>
            <w:r w:rsidRPr="00C516AD">
              <w:rPr>
                <w:sz w:val="24"/>
                <w:szCs w:val="24"/>
              </w:rPr>
              <w:t>[</w:t>
            </w:r>
            <w:r>
              <w:rPr>
                <w:sz w:val="24"/>
                <w:szCs w:val="24"/>
              </w:rPr>
              <w:t>788368</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0EB6D07E" w14:textId="77777777" w:rsidR="003E0658" w:rsidRPr="00C516AD"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1669361C" w14:textId="77777777" w:rsidR="003E0658" w:rsidRDefault="003E0658" w:rsidP="003E0658">
            <w:pPr>
              <w:spacing w:before="10" w:after="10" w:line="276" w:lineRule="auto"/>
              <w:jc w:val="both"/>
              <w:rPr>
                <w:sz w:val="24"/>
                <w:szCs w:val="24"/>
              </w:rPr>
            </w:pPr>
            <w:r>
              <w:rPr>
                <w:sz w:val="24"/>
                <w:szCs w:val="24"/>
              </w:rPr>
              <w:t>66</w:t>
            </w:r>
          </w:p>
        </w:tc>
        <w:tc>
          <w:tcPr>
            <w:tcW w:w="853" w:type="dxa"/>
            <w:tcBorders>
              <w:top w:val="single" w:sz="4" w:space="0" w:color="auto"/>
              <w:left w:val="single" w:sz="4" w:space="0" w:color="auto"/>
              <w:bottom w:val="single" w:sz="4" w:space="0" w:color="auto"/>
              <w:right w:val="single" w:sz="4" w:space="0" w:color="auto"/>
            </w:tcBorders>
          </w:tcPr>
          <w:p w14:paraId="5D4D9CD2" w14:textId="77777777" w:rsidR="003E0658" w:rsidRDefault="003E0658" w:rsidP="003E0658">
            <w:pPr>
              <w:spacing w:before="10" w:after="10" w:line="276" w:lineRule="auto"/>
              <w:jc w:val="both"/>
              <w:rPr>
                <w:sz w:val="24"/>
                <w:szCs w:val="24"/>
              </w:rPr>
            </w:pPr>
            <w:r>
              <w:rPr>
                <w:sz w:val="24"/>
                <w:szCs w:val="24"/>
              </w:rPr>
              <w:t>71</w:t>
            </w:r>
          </w:p>
        </w:tc>
        <w:tc>
          <w:tcPr>
            <w:tcW w:w="1663" w:type="dxa"/>
            <w:tcBorders>
              <w:top w:val="single" w:sz="4" w:space="0" w:color="auto"/>
              <w:left w:val="single" w:sz="4" w:space="0" w:color="auto"/>
              <w:bottom w:val="single" w:sz="4" w:space="0" w:color="auto"/>
              <w:right w:val="single" w:sz="4" w:space="0" w:color="auto"/>
            </w:tcBorders>
          </w:tcPr>
          <w:p w14:paraId="05861D87" w14:textId="77777777" w:rsidR="003E0658" w:rsidRPr="00C516AD"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0527737A" w14:textId="77777777" w:rsidR="003E0658" w:rsidRPr="00F22EEB" w:rsidRDefault="003E0658" w:rsidP="003E0658">
            <w:pPr>
              <w:spacing w:before="10" w:after="10" w:line="276" w:lineRule="auto"/>
              <w:jc w:val="both"/>
              <w:rPr>
                <w:sz w:val="24"/>
                <w:szCs w:val="24"/>
              </w:rPr>
            </w:pPr>
            <w:r w:rsidRPr="00C516AD">
              <w:rPr>
                <w:sz w:val="24"/>
                <w:szCs w:val="24"/>
              </w:rPr>
              <w:t>Dřevařská 932/11, Veveří, 60200 Brno</w:t>
            </w:r>
            <w:r w:rsidRPr="00F22EEB">
              <w:rPr>
                <w:sz w:val="24"/>
                <w:szCs w:val="24"/>
              </w:rPr>
              <w:t xml:space="preserve"> </w:t>
            </w:r>
          </w:p>
          <w:p w14:paraId="5585C1F9" w14:textId="77777777" w:rsidR="003E0658" w:rsidRPr="00C516AD" w:rsidRDefault="003E0658" w:rsidP="003E0658">
            <w:pPr>
              <w:spacing w:before="10" w:after="10" w:line="276" w:lineRule="auto"/>
              <w:jc w:val="both"/>
              <w:rPr>
                <w:sz w:val="24"/>
                <w:szCs w:val="24"/>
              </w:rPr>
            </w:pPr>
          </w:p>
        </w:tc>
      </w:tr>
      <w:tr w:rsidR="003E0658" w:rsidRPr="00C516AD" w14:paraId="36530184" w14:textId="77777777" w:rsidTr="00052A2C">
        <w:tc>
          <w:tcPr>
            <w:tcW w:w="1061" w:type="dxa"/>
            <w:tcBorders>
              <w:top w:val="single" w:sz="4" w:space="0" w:color="auto"/>
              <w:left w:val="single" w:sz="4" w:space="0" w:color="auto"/>
              <w:bottom w:val="single" w:sz="4" w:space="0" w:color="auto"/>
              <w:right w:val="single" w:sz="4" w:space="0" w:color="auto"/>
            </w:tcBorders>
          </w:tcPr>
          <w:p w14:paraId="51D88E3F" w14:textId="77777777" w:rsidR="003E0658" w:rsidRPr="00F22EEB" w:rsidRDefault="003E0658" w:rsidP="003E0658">
            <w:pPr>
              <w:spacing w:before="10" w:after="10" w:line="276" w:lineRule="auto"/>
              <w:jc w:val="both"/>
              <w:rPr>
                <w:sz w:val="24"/>
                <w:szCs w:val="24"/>
              </w:rPr>
            </w:pPr>
            <w:r>
              <w:rPr>
                <w:sz w:val="24"/>
                <w:szCs w:val="24"/>
              </w:rPr>
              <w:lastRenderedPageBreak/>
              <w:t>1645/1</w:t>
            </w:r>
          </w:p>
        </w:tc>
        <w:tc>
          <w:tcPr>
            <w:tcW w:w="1516" w:type="dxa"/>
            <w:tcBorders>
              <w:top w:val="single" w:sz="4" w:space="0" w:color="auto"/>
              <w:left w:val="single" w:sz="4" w:space="0" w:color="auto"/>
              <w:bottom w:val="single" w:sz="4" w:space="0" w:color="auto"/>
              <w:right w:val="single" w:sz="4" w:space="0" w:color="auto"/>
            </w:tcBorders>
          </w:tcPr>
          <w:p w14:paraId="7BD5F75A" w14:textId="77777777" w:rsidR="003E0658" w:rsidRPr="00F22EEB" w:rsidRDefault="003E0658" w:rsidP="003E0658">
            <w:pPr>
              <w:spacing w:before="10" w:after="10" w:line="276" w:lineRule="auto"/>
              <w:jc w:val="both"/>
              <w:rPr>
                <w:sz w:val="24"/>
                <w:szCs w:val="24"/>
              </w:rPr>
            </w:pPr>
            <w:r>
              <w:rPr>
                <w:sz w:val="24"/>
                <w:szCs w:val="24"/>
              </w:rPr>
              <w:t xml:space="preserve">Vysoké </w:t>
            </w:r>
            <w:proofErr w:type="spellStart"/>
            <w:r>
              <w:rPr>
                <w:sz w:val="24"/>
                <w:szCs w:val="24"/>
              </w:rPr>
              <w:t>Žibřidovice</w:t>
            </w:r>
            <w:proofErr w:type="spellEnd"/>
            <w:r w:rsidRPr="00F22EEB">
              <w:rPr>
                <w:sz w:val="24"/>
                <w:szCs w:val="24"/>
              </w:rPr>
              <w:t xml:space="preserve"> </w:t>
            </w:r>
            <w:r w:rsidRPr="00C516AD">
              <w:rPr>
                <w:sz w:val="24"/>
                <w:szCs w:val="24"/>
              </w:rPr>
              <w:t>[</w:t>
            </w:r>
            <w:r>
              <w:rPr>
                <w:sz w:val="24"/>
                <w:szCs w:val="24"/>
              </w:rPr>
              <w:t>788368</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5A7F2A2F" w14:textId="77777777" w:rsidR="003E0658" w:rsidRPr="00F22EEB"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5B823BE4" w14:textId="77777777" w:rsidR="003E0658" w:rsidRPr="00F22EEB" w:rsidRDefault="003E0658" w:rsidP="003E0658">
            <w:pPr>
              <w:spacing w:before="10" w:after="10" w:line="276" w:lineRule="auto"/>
              <w:jc w:val="both"/>
              <w:rPr>
                <w:sz w:val="24"/>
                <w:szCs w:val="24"/>
              </w:rPr>
            </w:pPr>
            <w:r>
              <w:rPr>
                <w:sz w:val="24"/>
                <w:szCs w:val="24"/>
              </w:rPr>
              <w:t>17598</w:t>
            </w:r>
          </w:p>
        </w:tc>
        <w:tc>
          <w:tcPr>
            <w:tcW w:w="853" w:type="dxa"/>
            <w:tcBorders>
              <w:top w:val="single" w:sz="4" w:space="0" w:color="auto"/>
              <w:left w:val="single" w:sz="4" w:space="0" w:color="auto"/>
              <w:bottom w:val="single" w:sz="4" w:space="0" w:color="auto"/>
              <w:right w:val="single" w:sz="4" w:space="0" w:color="auto"/>
            </w:tcBorders>
          </w:tcPr>
          <w:p w14:paraId="2E408C78" w14:textId="77777777" w:rsidR="003E0658" w:rsidRPr="00F22EEB" w:rsidRDefault="003E0658" w:rsidP="003E0658">
            <w:pPr>
              <w:spacing w:before="10" w:after="10" w:line="276" w:lineRule="auto"/>
              <w:jc w:val="both"/>
              <w:rPr>
                <w:sz w:val="24"/>
                <w:szCs w:val="24"/>
              </w:rPr>
            </w:pPr>
            <w:r>
              <w:rPr>
                <w:sz w:val="24"/>
                <w:szCs w:val="24"/>
              </w:rPr>
              <w:t>71</w:t>
            </w:r>
          </w:p>
        </w:tc>
        <w:tc>
          <w:tcPr>
            <w:tcW w:w="1663" w:type="dxa"/>
            <w:tcBorders>
              <w:top w:val="single" w:sz="4" w:space="0" w:color="auto"/>
              <w:left w:val="single" w:sz="4" w:space="0" w:color="auto"/>
              <w:bottom w:val="single" w:sz="4" w:space="0" w:color="auto"/>
              <w:right w:val="single" w:sz="4" w:space="0" w:color="auto"/>
            </w:tcBorders>
          </w:tcPr>
          <w:p w14:paraId="7D59ADFC" w14:textId="77777777" w:rsidR="003E0658" w:rsidRPr="00F22EEB"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747486F1" w14:textId="77777777" w:rsidR="003E0658" w:rsidRPr="00F22EEB" w:rsidRDefault="003E0658" w:rsidP="003E0658">
            <w:pPr>
              <w:spacing w:before="10" w:after="10" w:line="276" w:lineRule="auto"/>
              <w:jc w:val="both"/>
              <w:rPr>
                <w:sz w:val="24"/>
                <w:szCs w:val="24"/>
              </w:rPr>
            </w:pPr>
            <w:r w:rsidRPr="00C516AD">
              <w:rPr>
                <w:sz w:val="24"/>
                <w:szCs w:val="24"/>
              </w:rPr>
              <w:t>Dřevařská 932/11, Veveří, 60200 Brno</w:t>
            </w:r>
            <w:r w:rsidRPr="00F22EEB">
              <w:rPr>
                <w:sz w:val="24"/>
                <w:szCs w:val="24"/>
              </w:rPr>
              <w:t xml:space="preserve"> </w:t>
            </w:r>
          </w:p>
          <w:p w14:paraId="3569C90F" w14:textId="77777777" w:rsidR="003E0658" w:rsidRPr="00F22EEB" w:rsidRDefault="003E0658" w:rsidP="003E0658">
            <w:pPr>
              <w:spacing w:before="10" w:after="10" w:line="276" w:lineRule="auto"/>
              <w:jc w:val="both"/>
              <w:rPr>
                <w:sz w:val="24"/>
                <w:szCs w:val="24"/>
              </w:rPr>
            </w:pPr>
          </w:p>
        </w:tc>
      </w:tr>
      <w:tr w:rsidR="003E0658" w:rsidRPr="00C516AD" w14:paraId="31F1C225" w14:textId="77777777" w:rsidTr="00052A2C">
        <w:tc>
          <w:tcPr>
            <w:tcW w:w="1061" w:type="dxa"/>
            <w:tcBorders>
              <w:top w:val="single" w:sz="4" w:space="0" w:color="auto"/>
              <w:left w:val="single" w:sz="4" w:space="0" w:color="auto"/>
              <w:bottom w:val="single" w:sz="4" w:space="0" w:color="auto"/>
              <w:right w:val="single" w:sz="4" w:space="0" w:color="auto"/>
            </w:tcBorders>
          </w:tcPr>
          <w:p w14:paraId="296E0038" w14:textId="77777777" w:rsidR="003E0658" w:rsidRPr="00F22EEB" w:rsidRDefault="003E0658" w:rsidP="003E0658">
            <w:pPr>
              <w:spacing w:before="10" w:after="10" w:line="276" w:lineRule="auto"/>
              <w:jc w:val="both"/>
              <w:rPr>
                <w:sz w:val="24"/>
                <w:szCs w:val="24"/>
              </w:rPr>
            </w:pPr>
            <w:r>
              <w:rPr>
                <w:sz w:val="24"/>
                <w:szCs w:val="24"/>
              </w:rPr>
              <w:t>1645/2</w:t>
            </w:r>
          </w:p>
        </w:tc>
        <w:tc>
          <w:tcPr>
            <w:tcW w:w="1516" w:type="dxa"/>
            <w:tcBorders>
              <w:top w:val="single" w:sz="4" w:space="0" w:color="auto"/>
              <w:left w:val="single" w:sz="4" w:space="0" w:color="auto"/>
              <w:bottom w:val="single" w:sz="4" w:space="0" w:color="auto"/>
              <w:right w:val="single" w:sz="4" w:space="0" w:color="auto"/>
            </w:tcBorders>
          </w:tcPr>
          <w:p w14:paraId="7C0B20F5" w14:textId="77777777" w:rsidR="003E0658" w:rsidRPr="00F22EEB" w:rsidRDefault="003E0658" w:rsidP="003E0658">
            <w:pPr>
              <w:spacing w:before="10" w:after="10" w:line="276" w:lineRule="auto"/>
              <w:jc w:val="both"/>
              <w:rPr>
                <w:sz w:val="24"/>
                <w:szCs w:val="24"/>
              </w:rPr>
            </w:pPr>
            <w:r>
              <w:rPr>
                <w:sz w:val="24"/>
                <w:szCs w:val="24"/>
              </w:rPr>
              <w:t xml:space="preserve">Vysoké </w:t>
            </w:r>
            <w:proofErr w:type="spellStart"/>
            <w:r>
              <w:rPr>
                <w:sz w:val="24"/>
                <w:szCs w:val="24"/>
              </w:rPr>
              <w:t>Žibřidovice</w:t>
            </w:r>
            <w:proofErr w:type="spellEnd"/>
            <w:r w:rsidRPr="00F22EEB">
              <w:rPr>
                <w:sz w:val="24"/>
                <w:szCs w:val="24"/>
              </w:rPr>
              <w:t xml:space="preserve"> </w:t>
            </w:r>
            <w:r w:rsidRPr="00C516AD">
              <w:rPr>
                <w:sz w:val="24"/>
                <w:szCs w:val="24"/>
              </w:rPr>
              <w:t>[</w:t>
            </w:r>
            <w:r>
              <w:rPr>
                <w:sz w:val="24"/>
                <w:szCs w:val="24"/>
              </w:rPr>
              <w:t>788368</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tcPr>
          <w:p w14:paraId="51FC552F" w14:textId="77777777" w:rsidR="003E0658" w:rsidRPr="00F22EEB"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tcPr>
          <w:p w14:paraId="585CC16B" w14:textId="77777777" w:rsidR="003E0658" w:rsidRPr="00F22EEB" w:rsidRDefault="003E0658" w:rsidP="003E0658">
            <w:pPr>
              <w:spacing w:before="10" w:after="10" w:line="276" w:lineRule="auto"/>
              <w:jc w:val="both"/>
              <w:rPr>
                <w:sz w:val="24"/>
                <w:szCs w:val="24"/>
              </w:rPr>
            </w:pPr>
            <w:r>
              <w:rPr>
                <w:sz w:val="24"/>
                <w:szCs w:val="24"/>
              </w:rPr>
              <w:t>1291</w:t>
            </w:r>
          </w:p>
        </w:tc>
        <w:tc>
          <w:tcPr>
            <w:tcW w:w="853" w:type="dxa"/>
            <w:tcBorders>
              <w:top w:val="single" w:sz="4" w:space="0" w:color="auto"/>
              <w:left w:val="single" w:sz="4" w:space="0" w:color="auto"/>
              <w:bottom w:val="single" w:sz="4" w:space="0" w:color="auto"/>
              <w:right w:val="single" w:sz="4" w:space="0" w:color="auto"/>
            </w:tcBorders>
          </w:tcPr>
          <w:p w14:paraId="7974FB70" w14:textId="77777777" w:rsidR="003E0658" w:rsidRPr="00F22EEB" w:rsidRDefault="003E0658" w:rsidP="003E0658">
            <w:pPr>
              <w:spacing w:before="10" w:after="10" w:line="276" w:lineRule="auto"/>
              <w:jc w:val="both"/>
              <w:rPr>
                <w:sz w:val="24"/>
                <w:szCs w:val="24"/>
              </w:rPr>
            </w:pPr>
            <w:r>
              <w:rPr>
                <w:sz w:val="24"/>
                <w:szCs w:val="24"/>
              </w:rPr>
              <w:t>71</w:t>
            </w:r>
          </w:p>
        </w:tc>
        <w:tc>
          <w:tcPr>
            <w:tcW w:w="1663" w:type="dxa"/>
            <w:tcBorders>
              <w:top w:val="single" w:sz="4" w:space="0" w:color="auto"/>
              <w:left w:val="single" w:sz="4" w:space="0" w:color="auto"/>
              <w:bottom w:val="single" w:sz="4" w:space="0" w:color="auto"/>
              <w:right w:val="single" w:sz="4" w:space="0" w:color="auto"/>
            </w:tcBorders>
          </w:tcPr>
          <w:p w14:paraId="17DEE22A" w14:textId="77777777" w:rsidR="003E0658" w:rsidRPr="00F22EEB"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tcPr>
          <w:p w14:paraId="5C971D14" w14:textId="77777777" w:rsidR="003E0658" w:rsidRPr="00F22EEB" w:rsidRDefault="003E0658" w:rsidP="003E0658">
            <w:pPr>
              <w:spacing w:before="10" w:after="10" w:line="276" w:lineRule="auto"/>
              <w:jc w:val="both"/>
              <w:rPr>
                <w:sz w:val="24"/>
                <w:szCs w:val="24"/>
              </w:rPr>
            </w:pPr>
            <w:r w:rsidRPr="00C516AD">
              <w:rPr>
                <w:sz w:val="24"/>
                <w:szCs w:val="24"/>
              </w:rPr>
              <w:t>Dřevařská 932/11, Veveří, 60200 Brno</w:t>
            </w:r>
            <w:r w:rsidRPr="00F22EEB">
              <w:rPr>
                <w:sz w:val="24"/>
                <w:szCs w:val="24"/>
              </w:rPr>
              <w:t xml:space="preserve"> </w:t>
            </w:r>
          </w:p>
          <w:p w14:paraId="2C436E78" w14:textId="77777777" w:rsidR="003E0658" w:rsidRPr="00F22EEB" w:rsidRDefault="003E0658" w:rsidP="003E0658">
            <w:pPr>
              <w:spacing w:before="10" w:after="10" w:line="276" w:lineRule="auto"/>
              <w:jc w:val="both"/>
              <w:rPr>
                <w:sz w:val="24"/>
                <w:szCs w:val="24"/>
              </w:rPr>
            </w:pPr>
          </w:p>
        </w:tc>
      </w:tr>
      <w:tr w:rsidR="003E0658" w:rsidRPr="00C516AD" w14:paraId="3BA55E81" w14:textId="77777777" w:rsidTr="00052A2C">
        <w:tc>
          <w:tcPr>
            <w:tcW w:w="1061" w:type="dxa"/>
            <w:tcBorders>
              <w:top w:val="single" w:sz="4" w:space="0" w:color="auto"/>
              <w:left w:val="single" w:sz="4" w:space="0" w:color="auto"/>
              <w:bottom w:val="single" w:sz="4" w:space="0" w:color="auto"/>
              <w:right w:val="single" w:sz="4" w:space="0" w:color="auto"/>
            </w:tcBorders>
            <w:hideMark/>
          </w:tcPr>
          <w:p w14:paraId="22B1C309" w14:textId="77777777" w:rsidR="003E0658" w:rsidRPr="00C516AD" w:rsidRDefault="003E0658" w:rsidP="003E0658">
            <w:pPr>
              <w:spacing w:before="10" w:after="10" w:line="276" w:lineRule="auto"/>
              <w:jc w:val="both"/>
              <w:rPr>
                <w:sz w:val="24"/>
                <w:szCs w:val="24"/>
              </w:rPr>
            </w:pPr>
            <w:r>
              <w:rPr>
                <w:sz w:val="24"/>
                <w:szCs w:val="24"/>
              </w:rPr>
              <w:t>1570</w:t>
            </w:r>
          </w:p>
        </w:tc>
        <w:tc>
          <w:tcPr>
            <w:tcW w:w="1516" w:type="dxa"/>
            <w:tcBorders>
              <w:top w:val="single" w:sz="4" w:space="0" w:color="auto"/>
              <w:left w:val="single" w:sz="4" w:space="0" w:color="auto"/>
              <w:bottom w:val="single" w:sz="4" w:space="0" w:color="auto"/>
              <w:right w:val="single" w:sz="4" w:space="0" w:color="auto"/>
            </w:tcBorders>
            <w:hideMark/>
          </w:tcPr>
          <w:p w14:paraId="1893EF96" w14:textId="77777777" w:rsidR="003E0658" w:rsidRPr="00C516AD" w:rsidRDefault="003E0658" w:rsidP="003E0658">
            <w:pPr>
              <w:spacing w:before="10" w:after="10" w:line="276" w:lineRule="auto"/>
              <w:ind w:right="-96"/>
              <w:jc w:val="both"/>
              <w:rPr>
                <w:sz w:val="24"/>
                <w:szCs w:val="24"/>
              </w:rPr>
            </w:pPr>
            <w:r>
              <w:rPr>
                <w:sz w:val="24"/>
                <w:szCs w:val="24"/>
              </w:rPr>
              <w:t xml:space="preserve">Hanušovice </w:t>
            </w:r>
            <w:r w:rsidRPr="00C516AD">
              <w:rPr>
                <w:sz w:val="24"/>
                <w:szCs w:val="24"/>
              </w:rPr>
              <w:t>[</w:t>
            </w:r>
            <w:r>
              <w:rPr>
                <w:sz w:val="24"/>
                <w:szCs w:val="24"/>
              </w:rPr>
              <w:t>637203</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hideMark/>
          </w:tcPr>
          <w:p w14:paraId="7E5B139F" w14:textId="77777777" w:rsidR="003E0658" w:rsidRPr="00C516AD"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hideMark/>
          </w:tcPr>
          <w:p w14:paraId="070CBB91" w14:textId="77777777" w:rsidR="003E0658" w:rsidRPr="00C516AD" w:rsidRDefault="003E0658" w:rsidP="003E0658">
            <w:pPr>
              <w:spacing w:before="10" w:after="10" w:line="276" w:lineRule="auto"/>
              <w:jc w:val="both"/>
              <w:rPr>
                <w:sz w:val="24"/>
                <w:szCs w:val="24"/>
              </w:rPr>
            </w:pPr>
            <w:r>
              <w:rPr>
                <w:sz w:val="24"/>
                <w:szCs w:val="24"/>
              </w:rPr>
              <w:t>1672</w:t>
            </w:r>
          </w:p>
        </w:tc>
        <w:tc>
          <w:tcPr>
            <w:tcW w:w="853" w:type="dxa"/>
            <w:tcBorders>
              <w:top w:val="single" w:sz="4" w:space="0" w:color="auto"/>
              <w:left w:val="single" w:sz="4" w:space="0" w:color="auto"/>
              <w:bottom w:val="single" w:sz="4" w:space="0" w:color="auto"/>
              <w:right w:val="single" w:sz="4" w:space="0" w:color="auto"/>
            </w:tcBorders>
            <w:hideMark/>
          </w:tcPr>
          <w:p w14:paraId="0E846672" w14:textId="77777777" w:rsidR="003E0658" w:rsidRPr="00C516AD" w:rsidRDefault="003E0658" w:rsidP="003E0658">
            <w:pPr>
              <w:spacing w:before="10" w:after="10" w:line="276" w:lineRule="auto"/>
              <w:jc w:val="both"/>
              <w:rPr>
                <w:sz w:val="24"/>
                <w:szCs w:val="24"/>
              </w:rPr>
            </w:pPr>
            <w:r>
              <w:rPr>
                <w:sz w:val="24"/>
                <w:szCs w:val="24"/>
              </w:rPr>
              <w:t>90</w:t>
            </w:r>
          </w:p>
        </w:tc>
        <w:tc>
          <w:tcPr>
            <w:tcW w:w="1663" w:type="dxa"/>
            <w:tcBorders>
              <w:top w:val="single" w:sz="4" w:space="0" w:color="auto"/>
              <w:left w:val="single" w:sz="4" w:space="0" w:color="auto"/>
              <w:bottom w:val="single" w:sz="4" w:space="0" w:color="auto"/>
              <w:right w:val="single" w:sz="4" w:space="0" w:color="auto"/>
            </w:tcBorders>
            <w:hideMark/>
          </w:tcPr>
          <w:p w14:paraId="085AE2CF" w14:textId="77777777" w:rsidR="003E0658" w:rsidRPr="00C516AD"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hideMark/>
          </w:tcPr>
          <w:p w14:paraId="21BBC5F0" w14:textId="77777777" w:rsidR="003E0658" w:rsidRPr="00C516AD" w:rsidRDefault="003E0658" w:rsidP="003E0658">
            <w:pPr>
              <w:spacing w:before="10" w:after="10" w:line="276" w:lineRule="auto"/>
              <w:jc w:val="both"/>
              <w:rPr>
                <w:sz w:val="24"/>
                <w:szCs w:val="24"/>
              </w:rPr>
            </w:pPr>
            <w:r w:rsidRPr="00C516AD">
              <w:rPr>
                <w:sz w:val="24"/>
                <w:szCs w:val="24"/>
              </w:rPr>
              <w:t>Dřevařská 932/11, Veveří, 60200 Brno</w:t>
            </w:r>
          </w:p>
        </w:tc>
      </w:tr>
      <w:tr w:rsidR="003E0658" w:rsidRPr="00C516AD" w14:paraId="70242253" w14:textId="77777777" w:rsidTr="00052A2C">
        <w:tc>
          <w:tcPr>
            <w:tcW w:w="1061" w:type="dxa"/>
            <w:tcBorders>
              <w:top w:val="single" w:sz="4" w:space="0" w:color="auto"/>
              <w:left w:val="single" w:sz="4" w:space="0" w:color="auto"/>
              <w:bottom w:val="single" w:sz="4" w:space="0" w:color="auto"/>
              <w:right w:val="single" w:sz="4" w:space="0" w:color="auto"/>
            </w:tcBorders>
            <w:hideMark/>
          </w:tcPr>
          <w:p w14:paraId="52275E4B" w14:textId="77777777" w:rsidR="003E0658" w:rsidRPr="00C516AD" w:rsidRDefault="003E0658" w:rsidP="003E0658">
            <w:pPr>
              <w:spacing w:before="10" w:after="10" w:line="276" w:lineRule="auto"/>
              <w:jc w:val="both"/>
              <w:rPr>
                <w:sz w:val="24"/>
                <w:szCs w:val="24"/>
              </w:rPr>
            </w:pPr>
            <w:r>
              <w:rPr>
                <w:sz w:val="24"/>
                <w:szCs w:val="24"/>
              </w:rPr>
              <w:t>1569</w:t>
            </w:r>
          </w:p>
        </w:tc>
        <w:tc>
          <w:tcPr>
            <w:tcW w:w="1516" w:type="dxa"/>
            <w:tcBorders>
              <w:top w:val="single" w:sz="4" w:space="0" w:color="auto"/>
              <w:left w:val="single" w:sz="4" w:space="0" w:color="auto"/>
              <w:bottom w:val="single" w:sz="4" w:space="0" w:color="auto"/>
              <w:right w:val="single" w:sz="4" w:space="0" w:color="auto"/>
            </w:tcBorders>
            <w:hideMark/>
          </w:tcPr>
          <w:p w14:paraId="4B593E82" w14:textId="77777777" w:rsidR="003E0658" w:rsidRPr="00C516AD" w:rsidRDefault="003E0658" w:rsidP="003E0658">
            <w:pPr>
              <w:spacing w:before="10" w:after="10" w:line="276" w:lineRule="auto"/>
              <w:jc w:val="both"/>
              <w:rPr>
                <w:sz w:val="24"/>
                <w:szCs w:val="24"/>
              </w:rPr>
            </w:pPr>
            <w:r>
              <w:rPr>
                <w:sz w:val="24"/>
                <w:szCs w:val="24"/>
              </w:rPr>
              <w:t xml:space="preserve">Hanušovice </w:t>
            </w:r>
            <w:r w:rsidRPr="00C516AD">
              <w:rPr>
                <w:sz w:val="24"/>
                <w:szCs w:val="24"/>
              </w:rPr>
              <w:t>[</w:t>
            </w:r>
            <w:r>
              <w:rPr>
                <w:sz w:val="24"/>
                <w:szCs w:val="24"/>
              </w:rPr>
              <w:t>637203</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hideMark/>
          </w:tcPr>
          <w:p w14:paraId="39BFE435" w14:textId="77777777" w:rsidR="003E0658" w:rsidRPr="00C516AD"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hideMark/>
          </w:tcPr>
          <w:p w14:paraId="11A29D13" w14:textId="77777777" w:rsidR="003E0658" w:rsidRPr="00C516AD" w:rsidRDefault="003E0658" w:rsidP="003E0658">
            <w:pPr>
              <w:spacing w:before="10" w:after="10" w:line="276" w:lineRule="auto"/>
              <w:jc w:val="both"/>
              <w:rPr>
                <w:sz w:val="24"/>
                <w:szCs w:val="24"/>
              </w:rPr>
            </w:pPr>
            <w:r>
              <w:rPr>
                <w:sz w:val="24"/>
                <w:szCs w:val="24"/>
              </w:rPr>
              <w:t>11497</w:t>
            </w:r>
          </w:p>
        </w:tc>
        <w:tc>
          <w:tcPr>
            <w:tcW w:w="853" w:type="dxa"/>
            <w:tcBorders>
              <w:top w:val="single" w:sz="4" w:space="0" w:color="auto"/>
              <w:left w:val="single" w:sz="4" w:space="0" w:color="auto"/>
              <w:bottom w:val="single" w:sz="4" w:space="0" w:color="auto"/>
              <w:right w:val="single" w:sz="4" w:space="0" w:color="auto"/>
            </w:tcBorders>
            <w:hideMark/>
          </w:tcPr>
          <w:p w14:paraId="267090E2" w14:textId="77777777" w:rsidR="003E0658" w:rsidRPr="00C516AD" w:rsidRDefault="003E0658" w:rsidP="003E0658">
            <w:pPr>
              <w:spacing w:before="10" w:after="10" w:line="276" w:lineRule="auto"/>
              <w:jc w:val="both"/>
              <w:rPr>
                <w:sz w:val="24"/>
                <w:szCs w:val="24"/>
              </w:rPr>
            </w:pPr>
            <w:r>
              <w:rPr>
                <w:sz w:val="24"/>
                <w:szCs w:val="24"/>
              </w:rPr>
              <w:t>90</w:t>
            </w:r>
          </w:p>
        </w:tc>
        <w:tc>
          <w:tcPr>
            <w:tcW w:w="1663" w:type="dxa"/>
            <w:tcBorders>
              <w:top w:val="single" w:sz="4" w:space="0" w:color="auto"/>
              <w:left w:val="single" w:sz="4" w:space="0" w:color="auto"/>
              <w:bottom w:val="single" w:sz="4" w:space="0" w:color="auto"/>
              <w:right w:val="single" w:sz="4" w:space="0" w:color="auto"/>
            </w:tcBorders>
            <w:hideMark/>
          </w:tcPr>
          <w:p w14:paraId="477303AB" w14:textId="77777777" w:rsidR="003E0658" w:rsidRPr="00C516AD"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hideMark/>
          </w:tcPr>
          <w:p w14:paraId="2260A199" w14:textId="77777777" w:rsidR="003E0658" w:rsidRPr="00C516AD" w:rsidRDefault="003E0658" w:rsidP="003E0658">
            <w:pPr>
              <w:spacing w:before="10" w:after="10" w:line="276" w:lineRule="auto"/>
              <w:jc w:val="both"/>
              <w:rPr>
                <w:sz w:val="24"/>
                <w:szCs w:val="24"/>
              </w:rPr>
            </w:pPr>
            <w:r w:rsidRPr="00C516AD">
              <w:rPr>
                <w:sz w:val="24"/>
                <w:szCs w:val="24"/>
              </w:rPr>
              <w:t>Dřevařská 932/11, Veveří, 60200 Brno</w:t>
            </w:r>
          </w:p>
        </w:tc>
      </w:tr>
      <w:tr w:rsidR="003E0658" w:rsidRPr="00C516AD" w14:paraId="1D658EC5" w14:textId="77777777" w:rsidTr="00052A2C">
        <w:tc>
          <w:tcPr>
            <w:tcW w:w="1061" w:type="dxa"/>
            <w:tcBorders>
              <w:top w:val="single" w:sz="4" w:space="0" w:color="auto"/>
              <w:left w:val="single" w:sz="4" w:space="0" w:color="auto"/>
              <w:bottom w:val="single" w:sz="4" w:space="0" w:color="auto"/>
              <w:right w:val="single" w:sz="4" w:space="0" w:color="auto"/>
            </w:tcBorders>
            <w:hideMark/>
          </w:tcPr>
          <w:p w14:paraId="3545CFC0" w14:textId="77777777" w:rsidR="003E0658" w:rsidRPr="00C516AD" w:rsidRDefault="003E0658" w:rsidP="003E0658">
            <w:pPr>
              <w:spacing w:before="10" w:after="10" w:line="276" w:lineRule="auto"/>
              <w:jc w:val="both"/>
              <w:rPr>
                <w:sz w:val="24"/>
                <w:szCs w:val="24"/>
              </w:rPr>
            </w:pPr>
            <w:r>
              <w:rPr>
                <w:sz w:val="24"/>
                <w:szCs w:val="24"/>
              </w:rPr>
              <w:t>910/1</w:t>
            </w:r>
          </w:p>
        </w:tc>
        <w:tc>
          <w:tcPr>
            <w:tcW w:w="1516" w:type="dxa"/>
            <w:tcBorders>
              <w:top w:val="single" w:sz="4" w:space="0" w:color="auto"/>
              <w:left w:val="single" w:sz="4" w:space="0" w:color="auto"/>
              <w:bottom w:val="single" w:sz="4" w:space="0" w:color="auto"/>
              <w:right w:val="single" w:sz="4" w:space="0" w:color="auto"/>
            </w:tcBorders>
            <w:hideMark/>
          </w:tcPr>
          <w:p w14:paraId="523FCD7E" w14:textId="77777777" w:rsidR="003E0658" w:rsidRPr="00C516AD" w:rsidRDefault="003E0658" w:rsidP="003E0658">
            <w:pPr>
              <w:spacing w:before="10" w:after="10" w:line="276" w:lineRule="auto"/>
              <w:jc w:val="both"/>
              <w:rPr>
                <w:sz w:val="24"/>
                <w:szCs w:val="24"/>
              </w:rPr>
            </w:pPr>
            <w:r>
              <w:rPr>
                <w:sz w:val="24"/>
                <w:szCs w:val="24"/>
              </w:rPr>
              <w:t xml:space="preserve">Žleb </w:t>
            </w:r>
            <w:r w:rsidRPr="00C516AD">
              <w:rPr>
                <w:sz w:val="24"/>
                <w:szCs w:val="24"/>
              </w:rPr>
              <w:t>[7</w:t>
            </w:r>
            <w:r>
              <w:rPr>
                <w:sz w:val="24"/>
                <w:szCs w:val="24"/>
              </w:rPr>
              <w:t>88376</w:t>
            </w:r>
            <w:r w:rsidRPr="00C516AD">
              <w:rPr>
                <w:sz w:val="24"/>
                <w:szCs w:val="24"/>
              </w:rPr>
              <w:t>]</w:t>
            </w:r>
          </w:p>
        </w:tc>
        <w:tc>
          <w:tcPr>
            <w:tcW w:w="1290" w:type="dxa"/>
            <w:tcBorders>
              <w:top w:val="single" w:sz="4" w:space="0" w:color="auto"/>
              <w:left w:val="single" w:sz="4" w:space="0" w:color="auto"/>
              <w:bottom w:val="single" w:sz="4" w:space="0" w:color="auto"/>
              <w:right w:val="single" w:sz="4" w:space="0" w:color="auto"/>
            </w:tcBorders>
            <w:hideMark/>
          </w:tcPr>
          <w:p w14:paraId="74BB4552" w14:textId="77777777" w:rsidR="003E0658" w:rsidRPr="00C516AD" w:rsidRDefault="003E0658" w:rsidP="003E0658">
            <w:pPr>
              <w:spacing w:before="10" w:after="10" w:line="276" w:lineRule="auto"/>
              <w:jc w:val="both"/>
              <w:rPr>
                <w:sz w:val="24"/>
                <w:szCs w:val="24"/>
              </w:rPr>
            </w:pPr>
            <w:r w:rsidRPr="00C516AD">
              <w:rPr>
                <w:sz w:val="24"/>
                <w:szCs w:val="24"/>
              </w:rPr>
              <w:t>Vodní plocha</w:t>
            </w:r>
          </w:p>
        </w:tc>
        <w:tc>
          <w:tcPr>
            <w:tcW w:w="1296" w:type="dxa"/>
            <w:tcBorders>
              <w:top w:val="single" w:sz="4" w:space="0" w:color="auto"/>
              <w:left w:val="single" w:sz="4" w:space="0" w:color="auto"/>
              <w:bottom w:val="single" w:sz="4" w:space="0" w:color="auto"/>
              <w:right w:val="single" w:sz="4" w:space="0" w:color="auto"/>
            </w:tcBorders>
            <w:hideMark/>
          </w:tcPr>
          <w:p w14:paraId="4F5F3FDE" w14:textId="77777777" w:rsidR="003E0658" w:rsidRPr="00C516AD" w:rsidRDefault="003E0658" w:rsidP="003E0658">
            <w:pPr>
              <w:spacing w:before="10" w:after="10" w:line="276" w:lineRule="auto"/>
              <w:jc w:val="both"/>
              <w:rPr>
                <w:sz w:val="24"/>
                <w:szCs w:val="24"/>
              </w:rPr>
            </w:pPr>
            <w:r>
              <w:rPr>
                <w:sz w:val="24"/>
                <w:szCs w:val="24"/>
              </w:rPr>
              <w:t>10773</w:t>
            </w:r>
          </w:p>
        </w:tc>
        <w:tc>
          <w:tcPr>
            <w:tcW w:w="853" w:type="dxa"/>
            <w:tcBorders>
              <w:top w:val="single" w:sz="4" w:space="0" w:color="auto"/>
              <w:left w:val="single" w:sz="4" w:space="0" w:color="auto"/>
              <w:bottom w:val="single" w:sz="4" w:space="0" w:color="auto"/>
              <w:right w:val="single" w:sz="4" w:space="0" w:color="auto"/>
            </w:tcBorders>
            <w:hideMark/>
          </w:tcPr>
          <w:p w14:paraId="142202D7" w14:textId="77777777" w:rsidR="003E0658" w:rsidRPr="00C516AD" w:rsidRDefault="003E0658" w:rsidP="003E0658">
            <w:pPr>
              <w:spacing w:before="10" w:after="10" w:line="276" w:lineRule="auto"/>
              <w:jc w:val="both"/>
              <w:rPr>
                <w:sz w:val="24"/>
                <w:szCs w:val="24"/>
              </w:rPr>
            </w:pPr>
            <w:r>
              <w:rPr>
                <w:sz w:val="24"/>
                <w:szCs w:val="24"/>
              </w:rPr>
              <w:t>12</w:t>
            </w:r>
          </w:p>
        </w:tc>
        <w:tc>
          <w:tcPr>
            <w:tcW w:w="1663" w:type="dxa"/>
            <w:tcBorders>
              <w:top w:val="single" w:sz="4" w:space="0" w:color="auto"/>
              <w:left w:val="single" w:sz="4" w:space="0" w:color="auto"/>
              <w:bottom w:val="single" w:sz="4" w:space="0" w:color="auto"/>
              <w:right w:val="single" w:sz="4" w:space="0" w:color="auto"/>
            </w:tcBorders>
            <w:hideMark/>
          </w:tcPr>
          <w:p w14:paraId="77D3A7C0" w14:textId="77777777" w:rsidR="003E0658" w:rsidRPr="00C516AD" w:rsidRDefault="003E0658" w:rsidP="003E0658">
            <w:pPr>
              <w:spacing w:before="10" w:after="10" w:line="276" w:lineRule="auto"/>
              <w:jc w:val="both"/>
              <w:rPr>
                <w:sz w:val="24"/>
                <w:szCs w:val="24"/>
              </w:rPr>
            </w:pPr>
            <w:r w:rsidRPr="00C516AD">
              <w:rPr>
                <w:sz w:val="24"/>
                <w:szCs w:val="24"/>
              </w:rPr>
              <w:t xml:space="preserve">Česká republika, Povodí Moravy, </w:t>
            </w:r>
            <w:proofErr w:type="spellStart"/>
            <w:r w:rsidRPr="00C516AD">
              <w:rPr>
                <w:sz w:val="24"/>
                <w:szCs w:val="24"/>
              </w:rPr>
              <w:t>s.p</w:t>
            </w:r>
            <w:proofErr w:type="spellEnd"/>
            <w:r w:rsidRPr="00C516AD">
              <w:rPr>
                <w:sz w:val="24"/>
                <w:szCs w:val="24"/>
              </w:rPr>
              <w:t>.</w:t>
            </w:r>
          </w:p>
        </w:tc>
        <w:tc>
          <w:tcPr>
            <w:tcW w:w="1672" w:type="dxa"/>
            <w:tcBorders>
              <w:top w:val="single" w:sz="4" w:space="0" w:color="auto"/>
              <w:left w:val="single" w:sz="4" w:space="0" w:color="auto"/>
              <w:bottom w:val="single" w:sz="4" w:space="0" w:color="auto"/>
              <w:right w:val="single" w:sz="4" w:space="0" w:color="auto"/>
            </w:tcBorders>
            <w:hideMark/>
          </w:tcPr>
          <w:p w14:paraId="0DD7730E" w14:textId="77777777" w:rsidR="003E0658" w:rsidRPr="00C516AD" w:rsidRDefault="003E0658" w:rsidP="003E0658">
            <w:pPr>
              <w:spacing w:before="10" w:after="10" w:line="276" w:lineRule="auto"/>
              <w:jc w:val="both"/>
              <w:rPr>
                <w:sz w:val="24"/>
                <w:szCs w:val="24"/>
              </w:rPr>
            </w:pPr>
            <w:r w:rsidRPr="00C516AD">
              <w:rPr>
                <w:sz w:val="24"/>
                <w:szCs w:val="24"/>
              </w:rPr>
              <w:t>Dřevařská 932/11, Veveří, 60200 Brno</w:t>
            </w:r>
          </w:p>
        </w:tc>
      </w:tr>
    </w:tbl>
    <w:p w14:paraId="5C22D543" w14:textId="77777777" w:rsidR="004D4543" w:rsidRDefault="004D4543" w:rsidP="008B15A9">
      <w:pPr>
        <w:jc w:val="both"/>
        <w:rPr>
          <w:noProof/>
        </w:rPr>
      </w:pPr>
    </w:p>
    <w:p w14:paraId="3F5C3FEF" w14:textId="77777777" w:rsidR="00694737" w:rsidRPr="009F4E3B" w:rsidRDefault="00694737" w:rsidP="00694737">
      <w:pPr>
        <w:jc w:val="both"/>
        <w:rPr>
          <w:noProof/>
          <w:sz w:val="24"/>
          <w:szCs w:val="24"/>
        </w:rPr>
      </w:pPr>
      <w:r w:rsidRPr="009F4E3B">
        <w:rPr>
          <w:noProof/>
          <w:sz w:val="24"/>
          <w:szCs w:val="24"/>
        </w:rPr>
        <w:t>Oprava bude realizována v korytě vodního toku Krupé, který se nachází z části na pozemcích státu s právem hospodaření Povodím Moravy s. p. a částečně i na pozemcích jiných vlastníků zde neuvedených.</w:t>
      </w:r>
    </w:p>
    <w:p w14:paraId="510D906F" w14:textId="77777777" w:rsidR="00694737" w:rsidRPr="009F4E3B" w:rsidRDefault="00694737" w:rsidP="00694737">
      <w:pPr>
        <w:jc w:val="both"/>
        <w:rPr>
          <w:noProof/>
          <w:sz w:val="24"/>
          <w:szCs w:val="24"/>
        </w:rPr>
      </w:pPr>
      <w:r w:rsidRPr="009F4E3B">
        <w:rPr>
          <w:noProof/>
          <w:sz w:val="24"/>
          <w:szCs w:val="24"/>
        </w:rPr>
        <w:t>Dle návrhu technického řešení a přístupových tras bude rozpracováno, stanoveno a projednáno dotčení příslušných pozemků.</w:t>
      </w:r>
    </w:p>
    <w:p w14:paraId="106ADFA6" w14:textId="77777777" w:rsidR="00F22EEB" w:rsidRDefault="00F22EEB" w:rsidP="008B15A9">
      <w:pPr>
        <w:jc w:val="both"/>
        <w:rPr>
          <w:noProof/>
        </w:rPr>
      </w:pPr>
    </w:p>
    <w:p w14:paraId="3743676C" w14:textId="77777777" w:rsidR="00A53190" w:rsidRDefault="00A53190" w:rsidP="008B15A9">
      <w:pPr>
        <w:jc w:val="both"/>
        <w:rPr>
          <w:sz w:val="24"/>
          <w:szCs w:val="24"/>
        </w:rPr>
      </w:pPr>
    </w:p>
    <w:p w14:paraId="2FE37D37" w14:textId="77777777" w:rsidR="003F2EF4" w:rsidRPr="00B64A7C" w:rsidRDefault="003F2EF4" w:rsidP="003F2EF4">
      <w:pPr>
        <w:pStyle w:val="Text"/>
        <w:numPr>
          <w:ilvl w:val="0"/>
          <w:numId w:val="2"/>
        </w:numPr>
        <w:rPr>
          <w:szCs w:val="24"/>
        </w:rPr>
      </w:pPr>
      <w:r w:rsidRPr="00B64A7C">
        <w:rPr>
          <w:b/>
          <w:szCs w:val="24"/>
        </w:rPr>
        <w:t>Vliv stavby na životní prostředí</w:t>
      </w:r>
    </w:p>
    <w:p w14:paraId="45477ECC" w14:textId="77777777" w:rsidR="00A53190" w:rsidRDefault="00A53190" w:rsidP="00A53190">
      <w:pPr>
        <w:pStyle w:val="Text"/>
        <w:rPr>
          <w:b/>
          <w:szCs w:val="24"/>
        </w:rPr>
      </w:pPr>
    </w:p>
    <w:p w14:paraId="62D82D73" w14:textId="77777777" w:rsidR="00A53190" w:rsidRDefault="00A53190" w:rsidP="00A53190">
      <w:pPr>
        <w:jc w:val="both"/>
        <w:rPr>
          <w:bCs/>
          <w:sz w:val="24"/>
          <w:szCs w:val="24"/>
        </w:rPr>
      </w:pPr>
      <w:r w:rsidRPr="00570F55">
        <w:rPr>
          <w:bCs/>
          <w:sz w:val="24"/>
          <w:szCs w:val="24"/>
        </w:rPr>
        <w:t>Během provádění opravy nedojde k výraznému</w:t>
      </w:r>
      <w:r>
        <w:rPr>
          <w:bCs/>
          <w:sz w:val="24"/>
          <w:szCs w:val="24"/>
        </w:rPr>
        <w:t xml:space="preserve"> zhoršení životního prostředí. Blízké okolí</w:t>
      </w:r>
      <w:r w:rsidRPr="00570F55">
        <w:rPr>
          <w:bCs/>
          <w:sz w:val="24"/>
          <w:szCs w:val="24"/>
        </w:rPr>
        <w:t xml:space="preserve"> bude zatíženo </w:t>
      </w:r>
      <w:r>
        <w:rPr>
          <w:bCs/>
          <w:sz w:val="24"/>
          <w:szCs w:val="24"/>
        </w:rPr>
        <w:t xml:space="preserve">krátkodobě </w:t>
      </w:r>
      <w:r w:rsidRPr="00570F55">
        <w:rPr>
          <w:bCs/>
          <w:sz w:val="24"/>
          <w:szCs w:val="24"/>
        </w:rPr>
        <w:t>hlukem a jinými doprovodnými jevy spojenými s opravou. Jinými vlivy oprava na životní prostředí nebude působit a navíc</w:t>
      </w:r>
      <w:r>
        <w:rPr>
          <w:bCs/>
          <w:sz w:val="24"/>
          <w:szCs w:val="24"/>
        </w:rPr>
        <w:t>,</w:t>
      </w:r>
      <w:r w:rsidRPr="00570F55">
        <w:rPr>
          <w:bCs/>
          <w:sz w:val="24"/>
          <w:szCs w:val="24"/>
        </w:rPr>
        <w:t xml:space="preserve"> výše uvedené nepříznivé vlivy budou jen dočasné a neb</w:t>
      </w:r>
      <w:r>
        <w:rPr>
          <w:bCs/>
          <w:sz w:val="24"/>
          <w:szCs w:val="24"/>
        </w:rPr>
        <w:t>udou mít v budoucnu následky na </w:t>
      </w:r>
      <w:r w:rsidRPr="00570F55">
        <w:rPr>
          <w:bCs/>
          <w:sz w:val="24"/>
          <w:szCs w:val="24"/>
        </w:rPr>
        <w:t>celkové a trvalé zhoršení prostředí.</w:t>
      </w:r>
    </w:p>
    <w:p w14:paraId="1A5490B6" w14:textId="77777777" w:rsidR="00A53190" w:rsidRPr="00C61189" w:rsidRDefault="00A53190" w:rsidP="00A53190">
      <w:pPr>
        <w:jc w:val="both"/>
        <w:rPr>
          <w:bCs/>
          <w:strike/>
          <w:color w:val="FF0000"/>
          <w:sz w:val="24"/>
          <w:szCs w:val="24"/>
        </w:rPr>
      </w:pPr>
      <w:r w:rsidRPr="002405AF">
        <w:rPr>
          <w:bCs/>
          <w:sz w:val="24"/>
          <w:szCs w:val="24"/>
        </w:rPr>
        <w:t>Veškerá mechanizace</w:t>
      </w:r>
      <w:r>
        <w:rPr>
          <w:bCs/>
          <w:sz w:val="24"/>
          <w:szCs w:val="24"/>
        </w:rPr>
        <w:t>,</w:t>
      </w:r>
      <w:r w:rsidRPr="002405AF">
        <w:rPr>
          <w:bCs/>
          <w:sz w:val="24"/>
          <w:szCs w:val="24"/>
        </w:rPr>
        <w:t xml:space="preserve"> </w:t>
      </w:r>
      <w:r w:rsidRPr="00CA4969">
        <w:rPr>
          <w:bCs/>
          <w:sz w:val="24"/>
          <w:szCs w:val="24"/>
        </w:rPr>
        <w:t>pohybující se v korytě toku a jeho okolí</w:t>
      </w:r>
      <w:r>
        <w:rPr>
          <w:bCs/>
          <w:sz w:val="24"/>
          <w:szCs w:val="24"/>
        </w:rPr>
        <w:t>,</w:t>
      </w:r>
      <w:r w:rsidRPr="00CA4969">
        <w:rPr>
          <w:bCs/>
          <w:sz w:val="24"/>
          <w:szCs w:val="24"/>
        </w:rPr>
        <w:t xml:space="preserve"> </w:t>
      </w:r>
      <w:r w:rsidRPr="002405AF">
        <w:rPr>
          <w:bCs/>
          <w:sz w:val="24"/>
          <w:szCs w:val="24"/>
        </w:rPr>
        <w:t xml:space="preserve">musí </w:t>
      </w:r>
      <w:r>
        <w:rPr>
          <w:bCs/>
          <w:sz w:val="24"/>
          <w:szCs w:val="24"/>
        </w:rPr>
        <w:t xml:space="preserve">být vybavena </w:t>
      </w:r>
      <w:r w:rsidRPr="002405AF">
        <w:rPr>
          <w:bCs/>
          <w:sz w:val="24"/>
          <w:szCs w:val="24"/>
        </w:rPr>
        <w:t>ek</w:t>
      </w:r>
      <w:r>
        <w:rPr>
          <w:bCs/>
          <w:sz w:val="24"/>
          <w:szCs w:val="24"/>
        </w:rPr>
        <w:t>ologicky nezávadnými náplněmi a </w:t>
      </w:r>
      <w:r w:rsidRPr="002405AF">
        <w:rPr>
          <w:bCs/>
          <w:sz w:val="24"/>
          <w:szCs w:val="24"/>
        </w:rPr>
        <w:t>mazivy</w:t>
      </w:r>
      <w:r>
        <w:rPr>
          <w:bCs/>
          <w:sz w:val="24"/>
          <w:szCs w:val="24"/>
        </w:rPr>
        <w:t>,</w:t>
      </w:r>
      <w:r w:rsidRPr="002405AF">
        <w:rPr>
          <w:bCs/>
          <w:sz w:val="24"/>
          <w:szCs w:val="24"/>
        </w:rPr>
        <w:t xml:space="preserve"> </w:t>
      </w:r>
      <w:r w:rsidRPr="00CA4969">
        <w:rPr>
          <w:bCs/>
          <w:sz w:val="24"/>
          <w:szCs w:val="24"/>
        </w:rPr>
        <w:t>k</w:t>
      </w:r>
      <w:r>
        <w:rPr>
          <w:bCs/>
          <w:sz w:val="24"/>
          <w:szCs w:val="24"/>
        </w:rPr>
        <w:t>teré splňují požadavky práce ve vodních tocích</w:t>
      </w:r>
      <w:r w:rsidRPr="00CA4969">
        <w:rPr>
          <w:bCs/>
          <w:sz w:val="24"/>
          <w:szCs w:val="24"/>
        </w:rPr>
        <w:t xml:space="preserve"> </w:t>
      </w:r>
      <w:r>
        <w:rPr>
          <w:bCs/>
          <w:sz w:val="24"/>
          <w:szCs w:val="24"/>
        </w:rPr>
        <w:t xml:space="preserve">a dále musí </w:t>
      </w:r>
      <w:r w:rsidRPr="002405AF">
        <w:rPr>
          <w:bCs/>
          <w:sz w:val="24"/>
          <w:szCs w:val="24"/>
        </w:rPr>
        <w:t>být zajiš</w:t>
      </w:r>
      <w:r>
        <w:rPr>
          <w:bCs/>
          <w:sz w:val="24"/>
          <w:szCs w:val="24"/>
        </w:rPr>
        <w:t>těna proti úkapům ropných látek.</w:t>
      </w:r>
      <w:r w:rsidRPr="002405AF">
        <w:rPr>
          <w:bCs/>
          <w:sz w:val="24"/>
          <w:szCs w:val="24"/>
        </w:rPr>
        <w:t xml:space="preserve"> </w:t>
      </w:r>
      <w:r w:rsidRPr="00C61189">
        <w:rPr>
          <w:bCs/>
          <w:sz w:val="24"/>
          <w:szCs w:val="24"/>
        </w:rPr>
        <w:t>Na stavbě musí být k dispozici vhodný sorbent a norná stěna ke zneškodnění havárie v případě úniku ropných látek do vodního toku a jeho okolí;</w:t>
      </w:r>
    </w:p>
    <w:p w14:paraId="39405A3A" w14:textId="77777777" w:rsidR="00A53190" w:rsidRPr="00CA4969" w:rsidRDefault="00A53190" w:rsidP="00A53190">
      <w:pPr>
        <w:tabs>
          <w:tab w:val="left" w:pos="360"/>
        </w:tabs>
        <w:jc w:val="both"/>
        <w:rPr>
          <w:bCs/>
          <w:sz w:val="24"/>
          <w:szCs w:val="24"/>
        </w:rPr>
      </w:pPr>
      <w:r w:rsidRPr="00C61189">
        <w:rPr>
          <w:bCs/>
          <w:sz w:val="24"/>
          <w:szCs w:val="24"/>
        </w:rPr>
        <w:t>Pro provádění stavby bude zpracován havarijní a povodňový plán (§ 39</w:t>
      </w:r>
      <w:r>
        <w:rPr>
          <w:bCs/>
          <w:sz w:val="24"/>
          <w:szCs w:val="24"/>
        </w:rPr>
        <w:t xml:space="preserve"> a § 71 zákona č.254/2001 Sb.). </w:t>
      </w:r>
      <w:r w:rsidRPr="00C61189">
        <w:rPr>
          <w:bCs/>
          <w:sz w:val="24"/>
          <w:szCs w:val="24"/>
        </w:rPr>
        <w:t>Schválené plány budou po jednom vyhotovení před zahájením stavby předány</w:t>
      </w:r>
      <w:r>
        <w:rPr>
          <w:bCs/>
          <w:sz w:val="24"/>
          <w:szCs w:val="24"/>
        </w:rPr>
        <w:t xml:space="preserve"> na </w:t>
      </w:r>
      <w:r w:rsidRPr="00C61189">
        <w:rPr>
          <w:bCs/>
          <w:sz w:val="24"/>
          <w:szCs w:val="24"/>
        </w:rPr>
        <w:t>vodohospodářský dispečink Povodí Moravy, s. p. a provoz Šumperk</w:t>
      </w:r>
    </w:p>
    <w:p w14:paraId="74D2412D" w14:textId="77777777" w:rsidR="00243A0A" w:rsidRDefault="00243A0A" w:rsidP="003F2EF4">
      <w:pPr>
        <w:pStyle w:val="Text"/>
      </w:pPr>
    </w:p>
    <w:p w14:paraId="411B60F2" w14:textId="77777777" w:rsidR="00243A0A" w:rsidRDefault="00243A0A" w:rsidP="003F2EF4">
      <w:pPr>
        <w:pStyle w:val="Text"/>
      </w:pPr>
    </w:p>
    <w:p w14:paraId="5262F8A8" w14:textId="77777777" w:rsidR="00243A0A" w:rsidRDefault="00243A0A" w:rsidP="003F2EF4">
      <w:pPr>
        <w:pStyle w:val="Text"/>
      </w:pPr>
    </w:p>
    <w:p w14:paraId="39EA2F94" w14:textId="77777777" w:rsidR="00564251" w:rsidRDefault="00564251" w:rsidP="003F2EF4">
      <w:pPr>
        <w:pStyle w:val="Text"/>
        <w:rPr>
          <w:b/>
        </w:rPr>
      </w:pPr>
    </w:p>
    <w:p w14:paraId="683025D7" w14:textId="77777777" w:rsidR="00454462" w:rsidRDefault="00454462" w:rsidP="003F2EF4">
      <w:pPr>
        <w:pStyle w:val="Text"/>
        <w:rPr>
          <w:b/>
        </w:rPr>
      </w:pPr>
    </w:p>
    <w:p w14:paraId="1A28AA96" w14:textId="77777777" w:rsidR="00454462" w:rsidRDefault="00454462" w:rsidP="003F2EF4">
      <w:pPr>
        <w:pStyle w:val="Text"/>
        <w:rPr>
          <w:b/>
        </w:rPr>
      </w:pPr>
    </w:p>
    <w:p w14:paraId="2524EB2D" w14:textId="77777777" w:rsidR="00454462" w:rsidRDefault="00454462" w:rsidP="003F2EF4">
      <w:pPr>
        <w:pStyle w:val="Text"/>
        <w:rPr>
          <w:b/>
        </w:rPr>
      </w:pPr>
    </w:p>
    <w:p w14:paraId="145ED70C" w14:textId="77777777" w:rsidR="00454462" w:rsidRDefault="00454462" w:rsidP="003F2EF4">
      <w:pPr>
        <w:pStyle w:val="Text"/>
        <w:rPr>
          <w:b/>
        </w:rPr>
      </w:pPr>
    </w:p>
    <w:p w14:paraId="156C9598" w14:textId="77777777" w:rsidR="00454462" w:rsidRDefault="00454462" w:rsidP="003F2EF4">
      <w:pPr>
        <w:pStyle w:val="Text"/>
        <w:rPr>
          <w:b/>
        </w:rPr>
      </w:pPr>
    </w:p>
    <w:p w14:paraId="01B39E79" w14:textId="77777777" w:rsidR="00454462" w:rsidRDefault="00454462" w:rsidP="003F2EF4">
      <w:pPr>
        <w:pStyle w:val="Text"/>
        <w:rPr>
          <w:b/>
        </w:rPr>
      </w:pPr>
    </w:p>
    <w:p w14:paraId="62D3288D" w14:textId="77777777" w:rsidR="00DD3CB1" w:rsidRDefault="00DD3CB1" w:rsidP="003F2EF4">
      <w:pPr>
        <w:pStyle w:val="Text"/>
        <w:rPr>
          <w:b/>
        </w:rPr>
      </w:pPr>
    </w:p>
    <w:p w14:paraId="59C78396" w14:textId="3336211E" w:rsidR="007F589D" w:rsidRDefault="007F589D" w:rsidP="003F2EF4">
      <w:pPr>
        <w:pStyle w:val="Text"/>
        <w:rPr>
          <w:b/>
        </w:rPr>
      </w:pPr>
    </w:p>
    <w:p w14:paraId="3EA15956" w14:textId="4EECFF20" w:rsidR="00320FFD" w:rsidRDefault="00320FFD" w:rsidP="003F2EF4">
      <w:pPr>
        <w:pStyle w:val="Text"/>
        <w:rPr>
          <w:b/>
        </w:rPr>
      </w:pPr>
    </w:p>
    <w:p w14:paraId="75044204" w14:textId="3F659A06" w:rsidR="00320FFD" w:rsidRDefault="00320FFD" w:rsidP="003F2EF4">
      <w:pPr>
        <w:pStyle w:val="Text"/>
        <w:rPr>
          <w:b/>
        </w:rPr>
      </w:pPr>
    </w:p>
    <w:p w14:paraId="37D2BAB6" w14:textId="2A51AC7D" w:rsidR="00320FFD" w:rsidRDefault="00320FFD" w:rsidP="003F2EF4">
      <w:pPr>
        <w:pStyle w:val="Text"/>
        <w:rPr>
          <w:b/>
        </w:rPr>
      </w:pPr>
    </w:p>
    <w:p w14:paraId="1A52FF1F" w14:textId="7D11F537" w:rsidR="00320FFD" w:rsidRDefault="00320FFD" w:rsidP="003F2EF4">
      <w:pPr>
        <w:pStyle w:val="Text"/>
        <w:rPr>
          <w:b/>
        </w:rPr>
      </w:pPr>
    </w:p>
    <w:p w14:paraId="34F93E96" w14:textId="58E2C0DB" w:rsidR="00320FFD" w:rsidRDefault="00320FFD" w:rsidP="003F2EF4">
      <w:pPr>
        <w:pStyle w:val="Text"/>
        <w:rPr>
          <w:b/>
        </w:rPr>
      </w:pPr>
    </w:p>
    <w:p w14:paraId="0E0D6C86" w14:textId="340917CA" w:rsidR="00320FFD" w:rsidRDefault="00320FFD" w:rsidP="003F2EF4">
      <w:pPr>
        <w:pStyle w:val="Text"/>
        <w:rPr>
          <w:b/>
        </w:rPr>
      </w:pPr>
    </w:p>
    <w:p w14:paraId="5BE26251" w14:textId="16E2B7A3" w:rsidR="00320FFD" w:rsidRDefault="00320FFD" w:rsidP="003F2EF4">
      <w:pPr>
        <w:pStyle w:val="Text"/>
        <w:rPr>
          <w:b/>
        </w:rPr>
      </w:pPr>
    </w:p>
    <w:p w14:paraId="12ABA582" w14:textId="5DF93608" w:rsidR="00320FFD" w:rsidRDefault="00320FFD" w:rsidP="003F2EF4">
      <w:pPr>
        <w:pStyle w:val="Text"/>
        <w:rPr>
          <w:b/>
        </w:rPr>
      </w:pPr>
    </w:p>
    <w:p w14:paraId="3C9AA786" w14:textId="1419989F" w:rsidR="00320FFD" w:rsidRDefault="00320FFD" w:rsidP="003F2EF4">
      <w:pPr>
        <w:pStyle w:val="Text"/>
        <w:rPr>
          <w:b/>
        </w:rPr>
      </w:pPr>
    </w:p>
    <w:p w14:paraId="3500D68B" w14:textId="7C33509C" w:rsidR="00320FFD" w:rsidRDefault="00320FFD" w:rsidP="003F2EF4">
      <w:pPr>
        <w:pStyle w:val="Text"/>
        <w:rPr>
          <w:b/>
        </w:rPr>
      </w:pPr>
    </w:p>
    <w:p w14:paraId="57A860C3" w14:textId="71950ED9" w:rsidR="00320FFD" w:rsidRDefault="00320FFD" w:rsidP="003F2EF4">
      <w:pPr>
        <w:pStyle w:val="Text"/>
        <w:rPr>
          <w:b/>
        </w:rPr>
      </w:pPr>
    </w:p>
    <w:p w14:paraId="7E679E41" w14:textId="682F1487" w:rsidR="00320FFD" w:rsidRDefault="00320FFD" w:rsidP="003F2EF4">
      <w:pPr>
        <w:pStyle w:val="Text"/>
        <w:rPr>
          <w:b/>
        </w:rPr>
      </w:pPr>
    </w:p>
    <w:p w14:paraId="7133750D" w14:textId="5E1E7725" w:rsidR="00320FFD" w:rsidRDefault="00320FFD" w:rsidP="003F2EF4">
      <w:pPr>
        <w:pStyle w:val="Text"/>
        <w:rPr>
          <w:b/>
        </w:rPr>
      </w:pPr>
    </w:p>
    <w:p w14:paraId="51CDB75C" w14:textId="5C0013FF" w:rsidR="00320FFD" w:rsidRDefault="00320FFD" w:rsidP="003F2EF4">
      <w:pPr>
        <w:pStyle w:val="Text"/>
        <w:rPr>
          <w:b/>
        </w:rPr>
      </w:pPr>
    </w:p>
    <w:p w14:paraId="0A0BF3BC" w14:textId="07921B76" w:rsidR="00320FFD" w:rsidRDefault="00320FFD" w:rsidP="003F2EF4">
      <w:pPr>
        <w:pStyle w:val="Text"/>
        <w:rPr>
          <w:b/>
        </w:rPr>
      </w:pPr>
    </w:p>
    <w:p w14:paraId="0B343F22" w14:textId="6E66B6D8" w:rsidR="00320FFD" w:rsidRDefault="00320FFD" w:rsidP="003F2EF4">
      <w:pPr>
        <w:pStyle w:val="Text"/>
        <w:rPr>
          <w:b/>
        </w:rPr>
      </w:pPr>
    </w:p>
    <w:p w14:paraId="75815ED9" w14:textId="7F2097B3" w:rsidR="00320FFD" w:rsidRDefault="00320FFD" w:rsidP="003F2EF4">
      <w:pPr>
        <w:pStyle w:val="Text"/>
        <w:rPr>
          <w:b/>
        </w:rPr>
      </w:pPr>
    </w:p>
    <w:p w14:paraId="2068AB62" w14:textId="6A83A418" w:rsidR="00320FFD" w:rsidRDefault="00320FFD" w:rsidP="003F2EF4">
      <w:pPr>
        <w:pStyle w:val="Text"/>
        <w:rPr>
          <w:b/>
        </w:rPr>
      </w:pPr>
    </w:p>
    <w:p w14:paraId="573B1039" w14:textId="0FEA3CF1" w:rsidR="00320FFD" w:rsidRDefault="00320FFD" w:rsidP="003F2EF4">
      <w:pPr>
        <w:pStyle w:val="Text"/>
        <w:rPr>
          <w:b/>
        </w:rPr>
      </w:pPr>
    </w:p>
    <w:p w14:paraId="2830A20C" w14:textId="6CC57E8C" w:rsidR="00320FFD" w:rsidRDefault="00320FFD" w:rsidP="003F2EF4">
      <w:pPr>
        <w:pStyle w:val="Text"/>
        <w:rPr>
          <w:b/>
        </w:rPr>
      </w:pPr>
    </w:p>
    <w:p w14:paraId="6F94B90B" w14:textId="378BC253" w:rsidR="00320FFD" w:rsidRDefault="00320FFD" w:rsidP="003F2EF4">
      <w:pPr>
        <w:pStyle w:val="Text"/>
        <w:rPr>
          <w:b/>
        </w:rPr>
      </w:pPr>
    </w:p>
    <w:p w14:paraId="07AAB037" w14:textId="3A36DB17" w:rsidR="00320FFD" w:rsidRDefault="00320FFD" w:rsidP="003F2EF4">
      <w:pPr>
        <w:pStyle w:val="Text"/>
        <w:rPr>
          <w:b/>
        </w:rPr>
      </w:pPr>
    </w:p>
    <w:p w14:paraId="657FC22B" w14:textId="7148CA07" w:rsidR="00320FFD" w:rsidRDefault="00320FFD" w:rsidP="003F2EF4">
      <w:pPr>
        <w:pStyle w:val="Text"/>
        <w:rPr>
          <w:b/>
        </w:rPr>
      </w:pPr>
    </w:p>
    <w:p w14:paraId="107B69A7" w14:textId="6990EFED" w:rsidR="00320FFD" w:rsidRDefault="00320FFD" w:rsidP="003F2EF4">
      <w:pPr>
        <w:pStyle w:val="Text"/>
        <w:rPr>
          <w:b/>
        </w:rPr>
      </w:pPr>
    </w:p>
    <w:p w14:paraId="78514324" w14:textId="6089B96E" w:rsidR="00320FFD" w:rsidRDefault="00320FFD" w:rsidP="003F2EF4">
      <w:pPr>
        <w:pStyle w:val="Text"/>
        <w:rPr>
          <w:b/>
        </w:rPr>
      </w:pPr>
    </w:p>
    <w:p w14:paraId="1E9BACD2" w14:textId="5541B16E" w:rsidR="00320FFD" w:rsidRDefault="00320FFD" w:rsidP="003F2EF4">
      <w:pPr>
        <w:pStyle w:val="Text"/>
        <w:rPr>
          <w:b/>
        </w:rPr>
      </w:pPr>
    </w:p>
    <w:p w14:paraId="5440AB31" w14:textId="4FF455A9" w:rsidR="00320FFD" w:rsidRDefault="00320FFD" w:rsidP="003F2EF4">
      <w:pPr>
        <w:pStyle w:val="Text"/>
        <w:rPr>
          <w:b/>
        </w:rPr>
      </w:pPr>
    </w:p>
    <w:p w14:paraId="6B870C95" w14:textId="36FAA851" w:rsidR="00320FFD" w:rsidRDefault="00320FFD" w:rsidP="003F2EF4">
      <w:pPr>
        <w:pStyle w:val="Text"/>
        <w:rPr>
          <w:b/>
        </w:rPr>
      </w:pPr>
    </w:p>
    <w:p w14:paraId="4917EC63" w14:textId="35D47E50" w:rsidR="00320FFD" w:rsidRDefault="00320FFD" w:rsidP="003F2EF4">
      <w:pPr>
        <w:pStyle w:val="Text"/>
        <w:rPr>
          <w:b/>
        </w:rPr>
      </w:pPr>
    </w:p>
    <w:p w14:paraId="33FE8F91" w14:textId="47D6729C" w:rsidR="00320FFD" w:rsidRDefault="00320FFD" w:rsidP="003F2EF4">
      <w:pPr>
        <w:pStyle w:val="Text"/>
        <w:rPr>
          <w:b/>
        </w:rPr>
      </w:pPr>
    </w:p>
    <w:p w14:paraId="08F7A8B6" w14:textId="77777777" w:rsidR="00320FFD" w:rsidRDefault="00320FFD" w:rsidP="003F2EF4">
      <w:pPr>
        <w:pStyle w:val="Text"/>
        <w:rPr>
          <w:b/>
        </w:rPr>
      </w:pPr>
    </w:p>
    <w:p w14:paraId="56100495" w14:textId="77777777" w:rsidR="00243A0A" w:rsidRPr="00243A0A" w:rsidRDefault="00243A0A" w:rsidP="003F2EF4">
      <w:pPr>
        <w:pStyle w:val="Text"/>
        <w:rPr>
          <w:b/>
        </w:rPr>
      </w:pPr>
      <w:r w:rsidRPr="00243A0A">
        <w:rPr>
          <w:b/>
        </w:rPr>
        <w:t>Přílohy:</w:t>
      </w:r>
    </w:p>
    <w:p w14:paraId="3F8CA1F8" w14:textId="77777777" w:rsidR="001E3EC2" w:rsidRDefault="001E3EC2" w:rsidP="001E3EC2">
      <w:pPr>
        <w:pStyle w:val="Text"/>
      </w:pPr>
      <w:r>
        <w:t>Situace</w:t>
      </w:r>
    </w:p>
    <w:p w14:paraId="112E78C5" w14:textId="77777777" w:rsidR="001E3EC2" w:rsidRDefault="001E3EC2" w:rsidP="001E3EC2">
      <w:pPr>
        <w:pStyle w:val="Text"/>
      </w:pPr>
      <w:r>
        <w:t>Fotodokumentace</w:t>
      </w:r>
    </w:p>
    <w:p w14:paraId="3EDBD098" w14:textId="77777777" w:rsidR="001E3EC2" w:rsidRDefault="001E3EC2" w:rsidP="001E3EC2">
      <w:pPr>
        <w:pStyle w:val="Text"/>
        <w:rPr>
          <w:szCs w:val="24"/>
        </w:rPr>
      </w:pPr>
      <w:r>
        <w:t xml:space="preserve">Protokol PŠ </w:t>
      </w:r>
      <w:r w:rsidR="00455AF2">
        <w:t>–</w:t>
      </w:r>
      <w:r w:rsidR="00454462">
        <w:t xml:space="preserve"> č.</w:t>
      </w:r>
      <w:r>
        <w:t xml:space="preserve"> </w:t>
      </w:r>
      <w:r w:rsidR="00454462" w:rsidRPr="00454462">
        <w:rPr>
          <w:szCs w:val="24"/>
        </w:rPr>
        <w:t>211 Krupá, Hanušovice-Staré Město, ř.km 0,000 - 9,450</w:t>
      </w:r>
    </w:p>
    <w:p w14:paraId="11DE2572" w14:textId="77777777" w:rsidR="00210165" w:rsidRPr="001D1A02" w:rsidRDefault="00210165" w:rsidP="001E3EC2">
      <w:pPr>
        <w:pStyle w:val="Text"/>
      </w:pPr>
    </w:p>
    <w:p w14:paraId="124F522B" w14:textId="77777777" w:rsidR="00210165" w:rsidRDefault="00210165" w:rsidP="00422CF6">
      <w:pPr>
        <w:rPr>
          <w:sz w:val="24"/>
          <w:u w:val="single"/>
        </w:rPr>
      </w:pPr>
    </w:p>
    <w:p w14:paraId="0810079A" w14:textId="77777777" w:rsidR="00210165" w:rsidRDefault="00210165" w:rsidP="00422CF6">
      <w:pPr>
        <w:rPr>
          <w:sz w:val="24"/>
          <w:u w:val="single"/>
        </w:rPr>
      </w:pPr>
    </w:p>
    <w:p w14:paraId="6A005976" w14:textId="77777777" w:rsidR="00210165" w:rsidRDefault="00210165" w:rsidP="00422CF6">
      <w:pPr>
        <w:rPr>
          <w:sz w:val="24"/>
          <w:u w:val="single"/>
        </w:rPr>
      </w:pPr>
    </w:p>
    <w:p w14:paraId="2A74FEC0" w14:textId="77777777" w:rsidR="00DF09D2" w:rsidRDefault="00DF09D2" w:rsidP="00422CF6">
      <w:pPr>
        <w:rPr>
          <w:sz w:val="24"/>
          <w:u w:val="single"/>
        </w:rPr>
      </w:pPr>
    </w:p>
    <w:p w14:paraId="655DE164" w14:textId="77777777" w:rsidR="00422CF6" w:rsidRPr="00422CF6" w:rsidRDefault="00422CF6" w:rsidP="00422CF6">
      <w:pPr>
        <w:rPr>
          <w:sz w:val="24"/>
          <w:u w:val="single"/>
        </w:rPr>
      </w:pPr>
      <w:r w:rsidRPr="00422CF6">
        <w:rPr>
          <w:sz w:val="24"/>
          <w:u w:val="single"/>
        </w:rPr>
        <w:lastRenderedPageBreak/>
        <w:t>Situace:</w:t>
      </w:r>
      <w:r w:rsidR="00DF09D2">
        <w:rPr>
          <w:sz w:val="24"/>
          <w:u w:val="single"/>
        </w:rPr>
        <w:t xml:space="preserve"> ř.km. 0,000 – 9,450</w:t>
      </w:r>
    </w:p>
    <w:p w14:paraId="5D9CAAC5" w14:textId="77777777" w:rsidR="00422CF6" w:rsidRDefault="00422CF6" w:rsidP="00422CF6"/>
    <w:p w14:paraId="5E50218E" w14:textId="77777777" w:rsidR="00422CF6" w:rsidRDefault="00DF09D2" w:rsidP="00422CF6">
      <w:r w:rsidRPr="00DF09D2">
        <w:rPr>
          <w:noProof/>
        </w:rPr>
        <w:drawing>
          <wp:inline distT="0" distB="0" distL="0" distR="0" wp14:anchorId="75819918" wp14:editId="07DB13C6">
            <wp:extent cx="5760720" cy="5175250"/>
            <wp:effectExtent l="0" t="0" r="0" b="635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5175250"/>
                    </a:xfrm>
                    <a:prstGeom prst="rect">
                      <a:avLst/>
                    </a:prstGeom>
                  </pic:spPr>
                </pic:pic>
              </a:graphicData>
            </a:graphic>
          </wp:inline>
        </w:drawing>
      </w:r>
    </w:p>
    <w:p w14:paraId="43242432" w14:textId="77777777" w:rsidR="00422CF6" w:rsidRDefault="00422CF6" w:rsidP="00422CF6"/>
    <w:p w14:paraId="5C8D634F" w14:textId="77777777" w:rsidR="00422CF6" w:rsidRDefault="00422CF6" w:rsidP="00422CF6"/>
    <w:p w14:paraId="3727C30A" w14:textId="77777777" w:rsidR="00564251" w:rsidRDefault="00564251" w:rsidP="00422CF6">
      <w:pPr>
        <w:rPr>
          <w:sz w:val="24"/>
          <w:u w:val="single"/>
        </w:rPr>
      </w:pPr>
    </w:p>
    <w:p w14:paraId="0B721B58" w14:textId="77777777" w:rsidR="00564251" w:rsidRDefault="00564251" w:rsidP="00422CF6">
      <w:pPr>
        <w:rPr>
          <w:sz w:val="24"/>
          <w:u w:val="single"/>
        </w:rPr>
      </w:pPr>
    </w:p>
    <w:p w14:paraId="338FC81A" w14:textId="77777777" w:rsidR="00564251" w:rsidRDefault="00564251" w:rsidP="00422CF6">
      <w:pPr>
        <w:rPr>
          <w:sz w:val="24"/>
          <w:u w:val="single"/>
        </w:rPr>
      </w:pPr>
    </w:p>
    <w:p w14:paraId="2DFC4BB6" w14:textId="77777777" w:rsidR="00564251" w:rsidRDefault="00564251" w:rsidP="00422CF6">
      <w:pPr>
        <w:rPr>
          <w:sz w:val="24"/>
          <w:u w:val="single"/>
        </w:rPr>
      </w:pPr>
    </w:p>
    <w:p w14:paraId="42F15CC9" w14:textId="77777777" w:rsidR="00564251" w:rsidRDefault="00564251" w:rsidP="00422CF6">
      <w:pPr>
        <w:rPr>
          <w:sz w:val="24"/>
          <w:u w:val="single"/>
        </w:rPr>
      </w:pPr>
    </w:p>
    <w:p w14:paraId="4081526D" w14:textId="77777777" w:rsidR="00564251" w:rsidRDefault="00564251" w:rsidP="00422CF6">
      <w:pPr>
        <w:rPr>
          <w:sz w:val="24"/>
          <w:u w:val="single"/>
        </w:rPr>
      </w:pPr>
    </w:p>
    <w:p w14:paraId="3C43FD69" w14:textId="77777777" w:rsidR="00564251" w:rsidRDefault="00564251" w:rsidP="00422CF6">
      <w:pPr>
        <w:rPr>
          <w:sz w:val="24"/>
          <w:u w:val="single"/>
        </w:rPr>
      </w:pPr>
    </w:p>
    <w:p w14:paraId="175D6882" w14:textId="77777777" w:rsidR="00564251" w:rsidRDefault="00564251" w:rsidP="00422CF6">
      <w:pPr>
        <w:rPr>
          <w:sz w:val="24"/>
          <w:u w:val="single"/>
        </w:rPr>
      </w:pPr>
    </w:p>
    <w:p w14:paraId="757F0203" w14:textId="77777777" w:rsidR="00564251" w:rsidRDefault="00564251" w:rsidP="00422CF6">
      <w:pPr>
        <w:rPr>
          <w:sz w:val="24"/>
          <w:u w:val="single"/>
        </w:rPr>
      </w:pPr>
    </w:p>
    <w:p w14:paraId="247D3589" w14:textId="77777777" w:rsidR="00564251" w:rsidRDefault="00564251" w:rsidP="00422CF6">
      <w:pPr>
        <w:rPr>
          <w:sz w:val="24"/>
          <w:u w:val="single"/>
        </w:rPr>
      </w:pPr>
    </w:p>
    <w:p w14:paraId="727B99C4" w14:textId="77777777" w:rsidR="00564251" w:rsidRDefault="00564251" w:rsidP="00422CF6">
      <w:pPr>
        <w:rPr>
          <w:sz w:val="24"/>
          <w:u w:val="single"/>
        </w:rPr>
      </w:pPr>
    </w:p>
    <w:p w14:paraId="0AC6DB9C" w14:textId="77777777" w:rsidR="00564251" w:rsidRDefault="00564251" w:rsidP="00422CF6">
      <w:pPr>
        <w:rPr>
          <w:sz w:val="24"/>
          <w:u w:val="single"/>
        </w:rPr>
      </w:pPr>
    </w:p>
    <w:p w14:paraId="09E39643" w14:textId="77777777" w:rsidR="009F4E3B" w:rsidRDefault="009F4E3B" w:rsidP="00422CF6">
      <w:pPr>
        <w:rPr>
          <w:sz w:val="24"/>
          <w:u w:val="single"/>
        </w:rPr>
      </w:pPr>
    </w:p>
    <w:p w14:paraId="7B0850B8" w14:textId="77777777" w:rsidR="009F4E3B" w:rsidRDefault="009F4E3B" w:rsidP="00422CF6">
      <w:pPr>
        <w:rPr>
          <w:sz w:val="24"/>
          <w:u w:val="single"/>
        </w:rPr>
      </w:pPr>
    </w:p>
    <w:p w14:paraId="090D8E85" w14:textId="77777777" w:rsidR="00564251" w:rsidRDefault="00564251" w:rsidP="00422CF6">
      <w:pPr>
        <w:rPr>
          <w:sz w:val="24"/>
          <w:u w:val="single"/>
        </w:rPr>
      </w:pPr>
    </w:p>
    <w:p w14:paraId="6821388A" w14:textId="77777777" w:rsidR="00564251" w:rsidRDefault="00564251" w:rsidP="00422CF6">
      <w:pPr>
        <w:rPr>
          <w:sz w:val="24"/>
          <w:u w:val="single"/>
        </w:rPr>
      </w:pPr>
    </w:p>
    <w:p w14:paraId="5D82F720" w14:textId="77777777" w:rsidR="00454462" w:rsidRDefault="00454462" w:rsidP="00422CF6">
      <w:pPr>
        <w:rPr>
          <w:sz w:val="24"/>
          <w:u w:val="single"/>
        </w:rPr>
      </w:pPr>
    </w:p>
    <w:p w14:paraId="044F5D2C" w14:textId="77777777" w:rsidR="00BE2EEF" w:rsidRPr="00454462" w:rsidRDefault="00210165" w:rsidP="00422CF6">
      <w:pPr>
        <w:rPr>
          <w:b/>
          <w:bCs/>
          <w:sz w:val="40"/>
          <w:szCs w:val="40"/>
          <w:u w:val="single"/>
        </w:rPr>
      </w:pPr>
      <w:r w:rsidRPr="00454462">
        <w:rPr>
          <w:b/>
          <w:bCs/>
          <w:sz w:val="40"/>
          <w:szCs w:val="40"/>
          <w:u w:val="single"/>
        </w:rPr>
        <w:lastRenderedPageBreak/>
        <w:t>Fo</w:t>
      </w:r>
      <w:r w:rsidR="00422CF6" w:rsidRPr="00454462">
        <w:rPr>
          <w:b/>
          <w:bCs/>
          <w:sz w:val="40"/>
          <w:szCs w:val="40"/>
          <w:u w:val="single"/>
        </w:rPr>
        <w:t>todokumentace:</w:t>
      </w:r>
    </w:p>
    <w:p w14:paraId="73B60C97" w14:textId="77777777" w:rsidR="00DF09D2" w:rsidRPr="00454462" w:rsidRDefault="00DF09D2" w:rsidP="00422CF6">
      <w:pPr>
        <w:rPr>
          <w:b/>
          <w:bCs/>
          <w:sz w:val="40"/>
          <w:szCs w:val="40"/>
          <w:u w:val="single"/>
        </w:rPr>
      </w:pPr>
    </w:p>
    <w:p w14:paraId="2A0DF21F" w14:textId="77777777" w:rsidR="00DF09D2" w:rsidRDefault="00DF09D2" w:rsidP="00422CF6">
      <w:pPr>
        <w:rPr>
          <w:sz w:val="24"/>
          <w:u w:val="single"/>
        </w:rPr>
      </w:pPr>
    </w:p>
    <w:p w14:paraId="740E4D13" w14:textId="77777777" w:rsidR="00210165" w:rsidRDefault="00DF09D2" w:rsidP="00422CF6">
      <w:pPr>
        <w:rPr>
          <w:sz w:val="24"/>
          <w:u w:val="single"/>
        </w:rPr>
      </w:pPr>
      <w:r>
        <w:rPr>
          <w:noProof/>
        </w:rPr>
        <w:drawing>
          <wp:inline distT="0" distB="0" distL="0" distR="0" wp14:anchorId="7A9255B0" wp14:editId="5AEE3B12">
            <wp:extent cx="5894966" cy="380047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591" r="15010"/>
                    <a:stretch/>
                  </pic:blipFill>
                  <pic:spPr bwMode="auto">
                    <a:xfrm>
                      <a:off x="0" y="0"/>
                      <a:ext cx="5907333" cy="3808448"/>
                    </a:xfrm>
                    <a:prstGeom prst="rect">
                      <a:avLst/>
                    </a:prstGeom>
                    <a:noFill/>
                    <a:ln>
                      <a:noFill/>
                    </a:ln>
                    <a:extLst>
                      <a:ext uri="{53640926-AAD7-44D8-BBD7-CCE9431645EC}">
                        <a14:shadowObscured xmlns:a14="http://schemas.microsoft.com/office/drawing/2010/main"/>
                      </a:ext>
                    </a:extLst>
                  </pic:spPr>
                </pic:pic>
              </a:graphicData>
            </a:graphic>
          </wp:inline>
        </w:drawing>
      </w:r>
    </w:p>
    <w:p w14:paraId="63AFCC7C" w14:textId="77777777" w:rsidR="00210165" w:rsidRDefault="00210165" w:rsidP="00422CF6">
      <w:pPr>
        <w:rPr>
          <w:sz w:val="24"/>
          <w:u w:val="single"/>
        </w:rPr>
      </w:pPr>
    </w:p>
    <w:p w14:paraId="6A44912D" w14:textId="77777777" w:rsidR="00210165" w:rsidRDefault="00210165" w:rsidP="00422CF6">
      <w:pPr>
        <w:rPr>
          <w:sz w:val="24"/>
          <w:u w:val="single"/>
        </w:rPr>
      </w:pPr>
    </w:p>
    <w:p w14:paraId="63826D45" w14:textId="77777777" w:rsidR="00210165" w:rsidRDefault="00210165" w:rsidP="00422CF6">
      <w:pPr>
        <w:rPr>
          <w:sz w:val="24"/>
          <w:u w:val="single"/>
        </w:rPr>
      </w:pPr>
    </w:p>
    <w:p w14:paraId="1DA6EEEC" w14:textId="77777777" w:rsidR="00210165" w:rsidRDefault="00210165" w:rsidP="00422CF6">
      <w:pPr>
        <w:rPr>
          <w:sz w:val="24"/>
          <w:u w:val="single"/>
        </w:rPr>
      </w:pPr>
    </w:p>
    <w:p w14:paraId="28289B11" w14:textId="77777777" w:rsidR="00210165" w:rsidRDefault="00210165" w:rsidP="00422CF6">
      <w:pPr>
        <w:rPr>
          <w:sz w:val="24"/>
          <w:u w:val="single"/>
        </w:rPr>
      </w:pPr>
    </w:p>
    <w:p w14:paraId="38D1B205" w14:textId="77777777" w:rsidR="00210165" w:rsidRDefault="00210165" w:rsidP="00422CF6">
      <w:pPr>
        <w:rPr>
          <w:sz w:val="24"/>
          <w:u w:val="single"/>
        </w:rPr>
      </w:pPr>
    </w:p>
    <w:p w14:paraId="5FA7314C" w14:textId="77777777" w:rsidR="00210165" w:rsidRDefault="00210165" w:rsidP="00422CF6">
      <w:pPr>
        <w:rPr>
          <w:sz w:val="24"/>
          <w:u w:val="single"/>
        </w:rPr>
      </w:pPr>
    </w:p>
    <w:p w14:paraId="2C1B1564" w14:textId="77777777" w:rsidR="00210165" w:rsidRDefault="00210165" w:rsidP="00422CF6">
      <w:pPr>
        <w:rPr>
          <w:sz w:val="24"/>
          <w:u w:val="single"/>
        </w:rPr>
      </w:pPr>
    </w:p>
    <w:p w14:paraId="26105C92" w14:textId="77777777" w:rsidR="00210165" w:rsidRDefault="00210165" w:rsidP="00422CF6">
      <w:pPr>
        <w:rPr>
          <w:sz w:val="24"/>
          <w:u w:val="single"/>
        </w:rPr>
      </w:pPr>
    </w:p>
    <w:p w14:paraId="5CBC0C34" w14:textId="77777777" w:rsidR="00210165" w:rsidRDefault="00210165" w:rsidP="00422CF6">
      <w:pPr>
        <w:rPr>
          <w:sz w:val="24"/>
          <w:u w:val="single"/>
        </w:rPr>
      </w:pPr>
    </w:p>
    <w:p w14:paraId="352D0573" w14:textId="77777777" w:rsidR="00210165" w:rsidRDefault="00210165" w:rsidP="00422CF6">
      <w:pPr>
        <w:rPr>
          <w:sz w:val="24"/>
          <w:u w:val="single"/>
        </w:rPr>
      </w:pPr>
    </w:p>
    <w:p w14:paraId="1B36EF76" w14:textId="77777777" w:rsidR="00210165" w:rsidRDefault="00210165" w:rsidP="00422CF6">
      <w:pPr>
        <w:rPr>
          <w:sz w:val="24"/>
          <w:u w:val="single"/>
        </w:rPr>
      </w:pPr>
    </w:p>
    <w:p w14:paraId="258D3DD0" w14:textId="77777777" w:rsidR="00210165" w:rsidRDefault="00210165" w:rsidP="00422CF6">
      <w:pPr>
        <w:rPr>
          <w:sz w:val="24"/>
          <w:u w:val="single"/>
        </w:rPr>
      </w:pPr>
    </w:p>
    <w:p w14:paraId="36891407" w14:textId="77777777" w:rsidR="00210165" w:rsidRDefault="00210165" w:rsidP="00422CF6">
      <w:pPr>
        <w:rPr>
          <w:sz w:val="24"/>
          <w:u w:val="single"/>
        </w:rPr>
      </w:pPr>
    </w:p>
    <w:p w14:paraId="43D2249D" w14:textId="77777777" w:rsidR="00210165" w:rsidRDefault="00210165" w:rsidP="00422CF6">
      <w:pPr>
        <w:rPr>
          <w:sz w:val="24"/>
          <w:u w:val="single"/>
        </w:rPr>
      </w:pPr>
    </w:p>
    <w:p w14:paraId="6FD36D3B" w14:textId="77777777" w:rsidR="00210165" w:rsidRDefault="00210165" w:rsidP="00422CF6">
      <w:pPr>
        <w:rPr>
          <w:sz w:val="24"/>
          <w:u w:val="single"/>
        </w:rPr>
      </w:pPr>
    </w:p>
    <w:p w14:paraId="1D12543E" w14:textId="77777777" w:rsidR="00210165" w:rsidRDefault="00210165" w:rsidP="00422CF6">
      <w:pPr>
        <w:rPr>
          <w:sz w:val="24"/>
          <w:u w:val="single"/>
        </w:rPr>
      </w:pPr>
    </w:p>
    <w:p w14:paraId="63367FE6" w14:textId="77777777" w:rsidR="00210165" w:rsidRDefault="00210165" w:rsidP="00422CF6">
      <w:pPr>
        <w:rPr>
          <w:sz w:val="24"/>
          <w:u w:val="single"/>
        </w:rPr>
      </w:pPr>
    </w:p>
    <w:p w14:paraId="3CD58F4B" w14:textId="77777777" w:rsidR="00210165" w:rsidRDefault="00210165" w:rsidP="00422CF6">
      <w:pPr>
        <w:rPr>
          <w:sz w:val="24"/>
          <w:u w:val="single"/>
        </w:rPr>
      </w:pPr>
    </w:p>
    <w:p w14:paraId="67E709EF" w14:textId="77777777" w:rsidR="00210165" w:rsidRDefault="00210165" w:rsidP="00422CF6">
      <w:pPr>
        <w:rPr>
          <w:sz w:val="24"/>
          <w:u w:val="single"/>
        </w:rPr>
      </w:pPr>
    </w:p>
    <w:p w14:paraId="2574FFED" w14:textId="77777777" w:rsidR="00455AF2" w:rsidRDefault="00DF09D2" w:rsidP="00422CF6">
      <w:pPr>
        <w:rPr>
          <w:noProof/>
        </w:rPr>
      </w:pPr>
      <w:r>
        <w:rPr>
          <w:noProof/>
        </w:rPr>
        <w:lastRenderedPageBreak/>
        <w:drawing>
          <wp:inline distT="0" distB="0" distL="0" distR="0" wp14:anchorId="005CFE61" wp14:editId="0A9784BE">
            <wp:extent cx="5713095" cy="4540492"/>
            <wp:effectExtent l="0" t="0" r="190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431" t="294" b="1"/>
                    <a:stretch/>
                  </pic:blipFill>
                  <pic:spPr bwMode="auto">
                    <a:xfrm>
                      <a:off x="0" y="0"/>
                      <a:ext cx="5727544" cy="4551976"/>
                    </a:xfrm>
                    <a:prstGeom prst="rect">
                      <a:avLst/>
                    </a:prstGeom>
                    <a:noFill/>
                    <a:ln>
                      <a:noFill/>
                    </a:ln>
                    <a:extLst>
                      <a:ext uri="{53640926-AAD7-44D8-BBD7-CCE9431645EC}">
                        <a14:shadowObscured xmlns:a14="http://schemas.microsoft.com/office/drawing/2010/main"/>
                      </a:ext>
                    </a:extLst>
                  </pic:spPr>
                </pic:pic>
              </a:graphicData>
            </a:graphic>
          </wp:inline>
        </w:drawing>
      </w:r>
    </w:p>
    <w:p w14:paraId="148AE25E" w14:textId="77777777" w:rsidR="00DF09D2" w:rsidRDefault="00DF09D2" w:rsidP="00422CF6">
      <w:pPr>
        <w:rPr>
          <w:noProof/>
        </w:rPr>
      </w:pPr>
    </w:p>
    <w:p w14:paraId="2F1AFDA0" w14:textId="77777777" w:rsidR="00DF09D2" w:rsidRDefault="00DF09D2" w:rsidP="00422CF6">
      <w:pPr>
        <w:rPr>
          <w:sz w:val="24"/>
          <w:u w:val="single"/>
        </w:rPr>
      </w:pPr>
      <w:r>
        <w:rPr>
          <w:noProof/>
        </w:rPr>
        <w:lastRenderedPageBreak/>
        <w:drawing>
          <wp:inline distT="0" distB="0" distL="0" distR="0" wp14:anchorId="71CC14A9" wp14:editId="3D4182FC">
            <wp:extent cx="5753100" cy="4314825"/>
            <wp:effectExtent l="0" t="0" r="0" b="952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3980B5EC" w14:textId="77777777" w:rsidR="00454462" w:rsidRDefault="00454462" w:rsidP="00422CF6">
      <w:pPr>
        <w:rPr>
          <w:sz w:val="24"/>
          <w:u w:val="single"/>
        </w:rPr>
      </w:pPr>
    </w:p>
    <w:p w14:paraId="19CFED90" w14:textId="77777777" w:rsidR="00454462" w:rsidRDefault="00454462" w:rsidP="00422CF6">
      <w:pPr>
        <w:rPr>
          <w:sz w:val="24"/>
          <w:u w:val="single"/>
        </w:rPr>
      </w:pPr>
    </w:p>
    <w:p w14:paraId="58D96415" w14:textId="77777777" w:rsidR="00DF09D2" w:rsidRDefault="00DF09D2" w:rsidP="00422CF6">
      <w:pPr>
        <w:rPr>
          <w:sz w:val="24"/>
          <w:u w:val="single"/>
        </w:rPr>
      </w:pPr>
      <w:r>
        <w:rPr>
          <w:noProof/>
          <w:sz w:val="24"/>
          <w:u w:val="single"/>
        </w:rPr>
        <w:lastRenderedPageBreak/>
        <w:drawing>
          <wp:inline distT="0" distB="0" distL="0" distR="0" wp14:anchorId="154AC1F6" wp14:editId="6FFFA79F">
            <wp:extent cx="5753100" cy="4314825"/>
            <wp:effectExtent l="0" t="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26E1715E" w14:textId="77777777" w:rsidR="00454462" w:rsidRDefault="00454462" w:rsidP="00422CF6">
      <w:pPr>
        <w:rPr>
          <w:sz w:val="24"/>
          <w:u w:val="single"/>
        </w:rPr>
      </w:pPr>
    </w:p>
    <w:p w14:paraId="31C6E0AA" w14:textId="77777777" w:rsidR="00454462" w:rsidRDefault="00454462" w:rsidP="00422CF6">
      <w:pPr>
        <w:rPr>
          <w:sz w:val="24"/>
          <w:u w:val="single"/>
        </w:rPr>
      </w:pPr>
    </w:p>
    <w:p w14:paraId="35A5B878" w14:textId="77777777" w:rsidR="00DF09D2" w:rsidRDefault="00DF09D2" w:rsidP="00422CF6">
      <w:pPr>
        <w:rPr>
          <w:sz w:val="24"/>
          <w:u w:val="single"/>
        </w:rPr>
      </w:pPr>
      <w:r>
        <w:rPr>
          <w:noProof/>
          <w:sz w:val="24"/>
          <w:u w:val="single"/>
        </w:rPr>
        <w:lastRenderedPageBreak/>
        <w:drawing>
          <wp:inline distT="0" distB="0" distL="0" distR="0" wp14:anchorId="3DCE73E0" wp14:editId="34402E9E">
            <wp:extent cx="5753100" cy="4314825"/>
            <wp:effectExtent l="0" t="0" r="0" b="952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31A29DD9" w14:textId="77777777" w:rsidR="00210165" w:rsidRDefault="00210165" w:rsidP="00422CF6">
      <w:pPr>
        <w:rPr>
          <w:sz w:val="24"/>
          <w:u w:val="single"/>
        </w:rPr>
      </w:pPr>
    </w:p>
    <w:p w14:paraId="468E67E5" w14:textId="77777777" w:rsidR="00FA70FC" w:rsidRDefault="00FA70FC" w:rsidP="00455AF2">
      <w:r>
        <w:rPr>
          <w:noProof/>
        </w:rPr>
        <w:t xml:space="preserve">     </w:t>
      </w:r>
    </w:p>
    <w:p w14:paraId="6034A2C4" w14:textId="77777777" w:rsidR="00FA70FC" w:rsidRDefault="00FA70FC" w:rsidP="00455AF2"/>
    <w:p w14:paraId="5E552C97" w14:textId="77777777" w:rsidR="00422CF6" w:rsidRDefault="00FA70FC" w:rsidP="00455AF2">
      <w:pPr>
        <w:rPr>
          <w:noProof/>
        </w:rPr>
      </w:pPr>
      <w:r>
        <w:rPr>
          <w:noProof/>
        </w:rPr>
        <w:t xml:space="preserve">     </w:t>
      </w:r>
    </w:p>
    <w:p w14:paraId="049C9292" w14:textId="77777777" w:rsidR="00FA70FC" w:rsidRDefault="00FA70FC" w:rsidP="00455AF2"/>
    <w:p w14:paraId="05AFAC3B" w14:textId="77777777" w:rsidR="00FA70FC" w:rsidRDefault="00FA70FC" w:rsidP="00455AF2">
      <w:pPr>
        <w:rPr>
          <w:noProof/>
        </w:rPr>
      </w:pPr>
      <w:r>
        <w:rPr>
          <w:noProof/>
        </w:rPr>
        <w:t xml:space="preserve">     </w:t>
      </w:r>
    </w:p>
    <w:p w14:paraId="3F6F07F5" w14:textId="77777777" w:rsidR="00FA70FC" w:rsidRDefault="00FA70FC" w:rsidP="00455AF2"/>
    <w:p w14:paraId="21912882" w14:textId="77777777" w:rsidR="00FA70FC" w:rsidRDefault="00FA70FC" w:rsidP="00455AF2">
      <w:r>
        <w:rPr>
          <w:noProof/>
        </w:rPr>
        <w:t xml:space="preserve">     </w:t>
      </w:r>
    </w:p>
    <w:p w14:paraId="58CBC949" w14:textId="77777777" w:rsidR="00FA70FC" w:rsidRDefault="00FA70FC" w:rsidP="00455AF2">
      <w:r>
        <w:rPr>
          <w:noProof/>
        </w:rPr>
        <w:t xml:space="preserve">     </w:t>
      </w:r>
    </w:p>
    <w:p w14:paraId="1CF5C8FE" w14:textId="77777777" w:rsidR="00FA70FC" w:rsidRDefault="00FA70FC" w:rsidP="00455AF2"/>
    <w:p w14:paraId="1C2C7917" w14:textId="77777777" w:rsidR="00FA70FC" w:rsidRDefault="00FA70FC" w:rsidP="00455AF2">
      <w:pPr>
        <w:rPr>
          <w:noProof/>
        </w:rPr>
      </w:pPr>
      <w:r>
        <w:rPr>
          <w:noProof/>
        </w:rPr>
        <w:t xml:space="preserve">     </w:t>
      </w:r>
    </w:p>
    <w:p w14:paraId="712E1F66" w14:textId="77777777" w:rsidR="00FA70FC" w:rsidRDefault="00FA70FC" w:rsidP="00455AF2">
      <w:pPr>
        <w:rPr>
          <w:noProof/>
        </w:rPr>
      </w:pPr>
    </w:p>
    <w:p w14:paraId="1177872A" w14:textId="77777777" w:rsidR="00FA70FC" w:rsidRDefault="00564251" w:rsidP="00455AF2">
      <w:r>
        <w:rPr>
          <w:noProof/>
        </w:rPr>
        <w:t xml:space="preserve">     </w:t>
      </w:r>
    </w:p>
    <w:p w14:paraId="31891A85" w14:textId="77777777" w:rsidR="00FA70FC" w:rsidRDefault="00FA70FC" w:rsidP="00455AF2"/>
    <w:p w14:paraId="73CB25FF" w14:textId="77777777" w:rsidR="00FA70FC" w:rsidRPr="007F47C6" w:rsidRDefault="00FA70FC" w:rsidP="00455AF2"/>
    <w:sectPr w:rsidR="00FA70FC" w:rsidRPr="007F47C6" w:rsidSect="009037A5">
      <w:footerReference w:type="defaul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51BE0" w14:textId="77777777" w:rsidR="00AA3191" w:rsidRDefault="00AA3191" w:rsidP="00A94245">
      <w:r>
        <w:separator/>
      </w:r>
    </w:p>
  </w:endnote>
  <w:endnote w:type="continuationSeparator" w:id="0">
    <w:p w14:paraId="11831F96" w14:textId="77777777" w:rsidR="00AA3191" w:rsidRDefault="00AA3191" w:rsidP="00A94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B8693" w14:textId="77777777" w:rsidR="009037A5" w:rsidRPr="004057E4" w:rsidRDefault="00DF09D2" w:rsidP="00210165">
    <w:pPr>
      <w:pStyle w:val="Zpat"/>
      <w:rPr>
        <w:bCs/>
        <w:szCs w:val="24"/>
      </w:rPr>
    </w:pPr>
    <w:r w:rsidRPr="00DF09D2">
      <w:rPr>
        <w:bCs/>
        <w:szCs w:val="24"/>
      </w:rPr>
      <w:t>Krupá, Hanušovice-Staré Město, ř.km 0,000 - 9,450</w:t>
    </w:r>
    <w:r w:rsidR="009037A5">
      <w:rPr>
        <w:bCs/>
        <w:szCs w:val="24"/>
      </w:rPr>
      <w:tab/>
    </w:r>
    <w:sdt>
      <w:sdtPr>
        <w:id w:val="1704284591"/>
        <w:docPartObj>
          <w:docPartGallery w:val="Page Numbers (Bottom of Page)"/>
          <w:docPartUnique/>
        </w:docPartObj>
      </w:sdtPr>
      <w:sdtEndPr/>
      <w:sdtContent>
        <w:r w:rsidR="009037A5">
          <w:fldChar w:fldCharType="begin"/>
        </w:r>
        <w:r w:rsidR="009037A5">
          <w:instrText>PAGE   \* MERGEFORMAT</w:instrText>
        </w:r>
        <w:r w:rsidR="009037A5">
          <w:fldChar w:fldCharType="separate"/>
        </w:r>
        <w:r w:rsidR="00DD3CB1">
          <w:rPr>
            <w:noProof/>
          </w:rPr>
          <w:t>2</w:t>
        </w:r>
        <w:r w:rsidR="009037A5">
          <w:fldChar w:fldCharType="end"/>
        </w:r>
      </w:sdtContent>
    </w:sdt>
  </w:p>
  <w:p w14:paraId="2D367E6C" w14:textId="77777777" w:rsidR="009E312F" w:rsidRDefault="009E312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F4FFD" w14:textId="77777777" w:rsidR="00AA3191" w:rsidRDefault="00AA3191" w:rsidP="00A94245">
      <w:r>
        <w:separator/>
      </w:r>
    </w:p>
  </w:footnote>
  <w:footnote w:type="continuationSeparator" w:id="0">
    <w:p w14:paraId="34D714FA" w14:textId="77777777" w:rsidR="00AA3191" w:rsidRDefault="00AA3191" w:rsidP="00A942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A589B"/>
    <w:multiLevelType w:val="hybridMultilevel"/>
    <w:tmpl w:val="00F046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2562FC6"/>
    <w:multiLevelType w:val="hybridMultilevel"/>
    <w:tmpl w:val="F0B27B3E"/>
    <w:lvl w:ilvl="0" w:tplc="22D218B4">
      <w:start w:val="18"/>
      <w:numFmt w:val="bullet"/>
      <w:lvlText w:val="-"/>
      <w:lvlJc w:val="left"/>
      <w:pPr>
        <w:tabs>
          <w:tab w:val="num" w:pos="720"/>
        </w:tabs>
        <w:ind w:left="720" w:hanging="360"/>
      </w:pPr>
      <w:rPr>
        <w:rFonts w:ascii="Times New Roman" w:eastAsia="Times New Roman" w:hAnsi="Times New Roman" w:cs="Times New Roman" w:hint="default"/>
      </w:rPr>
    </w:lvl>
    <w:lvl w:ilvl="1" w:tplc="04050017">
      <w:start w:val="1"/>
      <w:numFmt w:val="lowerLetter"/>
      <w:lvlText w:val="%2)"/>
      <w:lvlJc w:val="left"/>
      <w:pPr>
        <w:tabs>
          <w:tab w:val="num" w:pos="1440"/>
        </w:tabs>
        <w:ind w:left="1440" w:hanging="360"/>
      </w:pPr>
      <w:rPr>
        <w:rFont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B0E15FF"/>
    <w:multiLevelType w:val="hybridMultilevel"/>
    <w:tmpl w:val="0E4AA332"/>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C233392"/>
    <w:multiLevelType w:val="hybridMultilevel"/>
    <w:tmpl w:val="42B8F158"/>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4" w15:restartNumberingAfterBreak="0">
    <w:nsid w:val="2C7B377C"/>
    <w:multiLevelType w:val="hybridMultilevel"/>
    <w:tmpl w:val="42A87F26"/>
    <w:lvl w:ilvl="0" w:tplc="04050001">
      <w:start w:val="1"/>
      <w:numFmt w:val="bullet"/>
      <w:lvlText w:val=""/>
      <w:lvlJc w:val="left"/>
      <w:pPr>
        <w:tabs>
          <w:tab w:val="num" w:pos="720"/>
        </w:tabs>
        <w:ind w:left="720" w:hanging="360"/>
      </w:pPr>
      <w:rPr>
        <w:rFonts w:ascii="Symbol" w:hAnsi="Symbol" w:hint="default"/>
      </w:rPr>
    </w:lvl>
    <w:lvl w:ilvl="1" w:tplc="04050017">
      <w:start w:val="1"/>
      <w:numFmt w:val="lowerLetter"/>
      <w:lvlText w:val="%2)"/>
      <w:lvlJc w:val="left"/>
      <w:pPr>
        <w:tabs>
          <w:tab w:val="num" w:pos="1440"/>
        </w:tabs>
        <w:ind w:left="1440" w:hanging="360"/>
      </w:pPr>
      <w:rPr>
        <w:rFont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4625B3F"/>
    <w:multiLevelType w:val="hybridMultilevel"/>
    <w:tmpl w:val="A71EC7C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5205048"/>
    <w:multiLevelType w:val="hybridMultilevel"/>
    <w:tmpl w:val="5FE2C712"/>
    <w:lvl w:ilvl="0" w:tplc="04050003">
      <w:start w:val="1"/>
      <w:numFmt w:val="bullet"/>
      <w:lvlText w:val="o"/>
      <w:lvlJc w:val="left"/>
      <w:pPr>
        <w:ind w:left="3600" w:hanging="360"/>
      </w:pPr>
      <w:rPr>
        <w:rFonts w:ascii="Courier New" w:hAnsi="Courier New" w:cs="Courier New"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7" w15:restartNumberingAfterBreak="0">
    <w:nsid w:val="3BF27A0C"/>
    <w:multiLevelType w:val="hybridMultilevel"/>
    <w:tmpl w:val="62664B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2A61EE4"/>
    <w:multiLevelType w:val="hybridMultilevel"/>
    <w:tmpl w:val="DCB6CB0A"/>
    <w:lvl w:ilvl="0" w:tplc="E9FC2A88">
      <w:start w:val="1"/>
      <w:numFmt w:val="decimal"/>
      <w:lvlText w:val="%1."/>
      <w:lvlJc w:val="left"/>
      <w:pPr>
        <w:ind w:left="644" w:hanging="360"/>
      </w:pPr>
      <w:rPr>
        <w:b/>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CA349B7"/>
    <w:multiLevelType w:val="hybridMultilevel"/>
    <w:tmpl w:val="5858938E"/>
    <w:lvl w:ilvl="0" w:tplc="04050001">
      <w:start w:val="1"/>
      <w:numFmt w:val="bullet"/>
      <w:lvlText w:val=""/>
      <w:lvlJc w:val="left"/>
      <w:pPr>
        <w:ind w:left="3600" w:hanging="360"/>
      </w:pPr>
      <w:rPr>
        <w:rFonts w:ascii="Symbol" w:hAnsi="Symbol" w:hint="default"/>
      </w:rPr>
    </w:lvl>
    <w:lvl w:ilvl="1" w:tplc="04050003" w:tentative="1">
      <w:start w:val="1"/>
      <w:numFmt w:val="bullet"/>
      <w:lvlText w:val="o"/>
      <w:lvlJc w:val="left"/>
      <w:pPr>
        <w:ind w:left="4320" w:hanging="360"/>
      </w:pPr>
      <w:rPr>
        <w:rFonts w:ascii="Courier New" w:hAnsi="Courier New" w:cs="Courier New" w:hint="default"/>
      </w:rPr>
    </w:lvl>
    <w:lvl w:ilvl="2" w:tplc="04050005" w:tentative="1">
      <w:start w:val="1"/>
      <w:numFmt w:val="bullet"/>
      <w:lvlText w:val=""/>
      <w:lvlJc w:val="left"/>
      <w:pPr>
        <w:ind w:left="5040" w:hanging="360"/>
      </w:pPr>
      <w:rPr>
        <w:rFonts w:ascii="Wingdings" w:hAnsi="Wingdings" w:hint="default"/>
      </w:rPr>
    </w:lvl>
    <w:lvl w:ilvl="3" w:tplc="04050001" w:tentative="1">
      <w:start w:val="1"/>
      <w:numFmt w:val="bullet"/>
      <w:lvlText w:val=""/>
      <w:lvlJc w:val="left"/>
      <w:pPr>
        <w:ind w:left="5760" w:hanging="360"/>
      </w:pPr>
      <w:rPr>
        <w:rFonts w:ascii="Symbol" w:hAnsi="Symbol" w:hint="default"/>
      </w:rPr>
    </w:lvl>
    <w:lvl w:ilvl="4" w:tplc="04050003" w:tentative="1">
      <w:start w:val="1"/>
      <w:numFmt w:val="bullet"/>
      <w:lvlText w:val="o"/>
      <w:lvlJc w:val="left"/>
      <w:pPr>
        <w:ind w:left="6480" w:hanging="360"/>
      </w:pPr>
      <w:rPr>
        <w:rFonts w:ascii="Courier New" w:hAnsi="Courier New" w:cs="Courier New" w:hint="default"/>
      </w:rPr>
    </w:lvl>
    <w:lvl w:ilvl="5" w:tplc="04050005" w:tentative="1">
      <w:start w:val="1"/>
      <w:numFmt w:val="bullet"/>
      <w:lvlText w:val=""/>
      <w:lvlJc w:val="left"/>
      <w:pPr>
        <w:ind w:left="7200" w:hanging="360"/>
      </w:pPr>
      <w:rPr>
        <w:rFonts w:ascii="Wingdings" w:hAnsi="Wingdings" w:hint="default"/>
      </w:rPr>
    </w:lvl>
    <w:lvl w:ilvl="6" w:tplc="04050001" w:tentative="1">
      <w:start w:val="1"/>
      <w:numFmt w:val="bullet"/>
      <w:lvlText w:val=""/>
      <w:lvlJc w:val="left"/>
      <w:pPr>
        <w:ind w:left="7920" w:hanging="360"/>
      </w:pPr>
      <w:rPr>
        <w:rFonts w:ascii="Symbol" w:hAnsi="Symbol" w:hint="default"/>
      </w:rPr>
    </w:lvl>
    <w:lvl w:ilvl="7" w:tplc="04050003" w:tentative="1">
      <w:start w:val="1"/>
      <w:numFmt w:val="bullet"/>
      <w:lvlText w:val="o"/>
      <w:lvlJc w:val="left"/>
      <w:pPr>
        <w:ind w:left="8640" w:hanging="360"/>
      </w:pPr>
      <w:rPr>
        <w:rFonts w:ascii="Courier New" w:hAnsi="Courier New" w:cs="Courier New" w:hint="default"/>
      </w:rPr>
    </w:lvl>
    <w:lvl w:ilvl="8" w:tplc="04050005" w:tentative="1">
      <w:start w:val="1"/>
      <w:numFmt w:val="bullet"/>
      <w:lvlText w:val=""/>
      <w:lvlJc w:val="left"/>
      <w:pPr>
        <w:ind w:left="9360" w:hanging="360"/>
      </w:pPr>
      <w:rPr>
        <w:rFonts w:ascii="Wingdings" w:hAnsi="Wingdings" w:hint="default"/>
      </w:rPr>
    </w:lvl>
  </w:abstractNum>
  <w:abstractNum w:abstractNumId="10" w15:restartNumberingAfterBreak="0">
    <w:nsid w:val="5AB51836"/>
    <w:multiLevelType w:val="hybridMultilevel"/>
    <w:tmpl w:val="108AFC0C"/>
    <w:lvl w:ilvl="0" w:tplc="22D218B4">
      <w:start w:val="18"/>
      <w:numFmt w:val="bullet"/>
      <w:lvlText w:val="-"/>
      <w:lvlJc w:val="left"/>
      <w:pPr>
        <w:ind w:left="420" w:hanging="360"/>
      </w:pPr>
      <w:rPr>
        <w:rFonts w:ascii="Times New Roman" w:eastAsia="Times New Roman" w:hAnsi="Times New Roman" w:cs="Times New Roman"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11" w15:restartNumberingAfterBreak="0">
    <w:nsid w:val="64944EFB"/>
    <w:multiLevelType w:val="hybridMultilevel"/>
    <w:tmpl w:val="84367EE6"/>
    <w:lvl w:ilvl="0" w:tplc="B18EFFF8">
      <w:start w:val="18"/>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4B06FFB"/>
    <w:multiLevelType w:val="hybridMultilevel"/>
    <w:tmpl w:val="A9E4284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51336D0"/>
    <w:multiLevelType w:val="hybridMultilevel"/>
    <w:tmpl w:val="CF4AD658"/>
    <w:lvl w:ilvl="0" w:tplc="F7086F3C">
      <w:numFmt w:val="bullet"/>
      <w:lvlText w:val="-"/>
      <w:lvlJc w:val="left"/>
      <w:pPr>
        <w:ind w:left="1068" w:hanging="360"/>
      </w:pPr>
      <w:rPr>
        <w:rFonts w:ascii="Times New Roman" w:eastAsia="Times New Roman" w:hAnsi="Times New Roman" w:cs="Times New Roman"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4" w15:restartNumberingAfterBreak="0">
    <w:nsid w:val="7A3511A4"/>
    <w:multiLevelType w:val="hybridMultilevel"/>
    <w:tmpl w:val="AB1835A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4"/>
  </w:num>
  <w:num w:numId="2">
    <w:abstractNumId w:val="8"/>
  </w:num>
  <w:num w:numId="3">
    <w:abstractNumId w:val="3"/>
  </w:num>
  <w:num w:numId="4">
    <w:abstractNumId w:val="10"/>
  </w:num>
  <w:num w:numId="5">
    <w:abstractNumId w:val="6"/>
  </w:num>
  <w:num w:numId="6">
    <w:abstractNumId w:val="2"/>
  </w:num>
  <w:num w:numId="7">
    <w:abstractNumId w:val="11"/>
  </w:num>
  <w:num w:numId="8">
    <w:abstractNumId w:val="9"/>
  </w:num>
  <w:num w:numId="9">
    <w:abstractNumId w:val="5"/>
  </w:num>
  <w:num w:numId="10">
    <w:abstractNumId w:val="7"/>
  </w:num>
  <w:num w:numId="11">
    <w:abstractNumId w:val="4"/>
  </w:num>
  <w:num w:numId="12">
    <w:abstractNumId w:val="12"/>
  </w:num>
  <w:num w:numId="13">
    <w:abstractNumId w:val="13"/>
  </w:num>
  <w:num w:numId="14">
    <w:abstractNumId w:val="0"/>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4245"/>
    <w:rsid w:val="00003A63"/>
    <w:rsid w:val="000064CE"/>
    <w:rsid w:val="00022104"/>
    <w:rsid w:val="00031AD2"/>
    <w:rsid w:val="00052A2C"/>
    <w:rsid w:val="00061434"/>
    <w:rsid w:val="00061F66"/>
    <w:rsid w:val="0006639C"/>
    <w:rsid w:val="000C0DE6"/>
    <w:rsid w:val="000E2401"/>
    <w:rsid w:val="00110469"/>
    <w:rsid w:val="00131C7C"/>
    <w:rsid w:val="00136868"/>
    <w:rsid w:val="00151794"/>
    <w:rsid w:val="0016302F"/>
    <w:rsid w:val="00182B5B"/>
    <w:rsid w:val="00192609"/>
    <w:rsid w:val="00192D15"/>
    <w:rsid w:val="001A5DB5"/>
    <w:rsid w:val="001D045E"/>
    <w:rsid w:val="001D1A02"/>
    <w:rsid w:val="001E3EC2"/>
    <w:rsid w:val="00202DF8"/>
    <w:rsid w:val="00210165"/>
    <w:rsid w:val="002166E4"/>
    <w:rsid w:val="00224967"/>
    <w:rsid w:val="00237119"/>
    <w:rsid w:val="00243A0A"/>
    <w:rsid w:val="00246BAB"/>
    <w:rsid w:val="00251070"/>
    <w:rsid w:val="002623B7"/>
    <w:rsid w:val="00263896"/>
    <w:rsid w:val="002821F8"/>
    <w:rsid w:val="0029176A"/>
    <w:rsid w:val="00293904"/>
    <w:rsid w:val="00314351"/>
    <w:rsid w:val="00320FFD"/>
    <w:rsid w:val="00325364"/>
    <w:rsid w:val="003341CC"/>
    <w:rsid w:val="00357F3C"/>
    <w:rsid w:val="003608C0"/>
    <w:rsid w:val="003716D0"/>
    <w:rsid w:val="003801DE"/>
    <w:rsid w:val="00383BE4"/>
    <w:rsid w:val="00392C68"/>
    <w:rsid w:val="003B6661"/>
    <w:rsid w:val="003E0658"/>
    <w:rsid w:val="003F1455"/>
    <w:rsid w:val="003F2EF4"/>
    <w:rsid w:val="004057E4"/>
    <w:rsid w:val="00422CF6"/>
    <w:rsid w:val="00435B1F"/>
    <w:rsid w:val="0045379C"/>
    <w:rsid w:val="00454462"/>
    <w:rsid w:val="00455123"/>
    <w:rsid w:val="00455AF2"/>
    <w:rsid w:val="00457C30"/>
    <w:rsid w:val="00460912"/>
    <w:rsid w:val="004666FB"/>
    <w:rsid w:val="004848C3"/>
    <w:rsid w:val="004952AF"/>
    <w:rsid w:val="004B158D"/>
    <w:rsid w:val="004B3C09"/>
    <w:rsid w:val="004C2589"/>
    <w:rsid w:val="004D4543"/>
    <w:rsid w:val="005008CB"/>
    <w:rsid w:val="00504D9A"/>
    <w:rsid w:val="00514143"/>
    <w:rsid w:val="00516F77"/>
    <w:rsid w:val="00523346"/>
    <w:rsid w:val="005513A9"/>
    <w:rsid w:val="00562583"/>
    <w:rsid w:val="00564251"/>
    <w:rsid w:val="00596AF3"/>
    <w:rsid w:val="005A37E7"/>
    <w:rsid w:val="005A4C1A"/>
    <w:rsid w:val="005B3D7A"/>
    <w:rsid w:val="005C08D0"/>
    <w:rsid w:val="005C72A3"/>
    <w:rsid w:val="005D4676"/>
    <w:rsid w:val="005D762B"/>
    <w:rsid w:val="005E60AD"/>
    <w:rsid w:val="00610BF0"/>
    <w:rsid w:val="00617641"/>
    <w:rsid w:val="00635F17"/>
    <w:rsid w:val="006512B2"/>
    <w:rsid w:val="00676138"/>
    <w:rsid w:val="006806A9"/>
    <w:rsid w:val="00694737"/>
    <w:rsid w:val="0069505C"/>
    <w:rsid w:val="006968DD"/>
    <w:rsid w:val="006F7B9F"/>
    <w:rsid w:val="00716A22"/>
    <w:rsid w:val="0072110A"/>
    <w:rsid w:val="0072646A"/>
    <w:rsid w:val="00731FEF"/>
    <w:rsid w:val="00756FCC"/>
    <w:rsid w:val="007646F2"/>
    <w:rsid w:val="007718E5"/>
    <w:rsid w:val="00782827"/>
    <w:rsid w:val="00787156"/>
    <w:rsid w:val="00790F61"/>
    <w:rsid w:val="007929D6"/>
    <w:rsid w:val="007931E5"/>
    <w:rsid w:val="007A00BE"/>
    <w:rsid w:val="007B2A6F"/>
    <w:rsid w:val="007B3A15"/>
    <w:rsid w:val="007C0A03"/>
    <w:rsid w:val="007C497C"/>
    <w:rsid w:val="007F47C6"/>
    <w:rsid w:val="007F589D"/>
    <w:rsid w:val="007F5CA4"/>
    <w:rsid w:val="00814FAC"/>
    <w:rsid w:val="00815FCA"/>
    <w:rsid w:val="0082481D"/>
    <w:rsid w:val="00825BA9"/>
    <w:rsid w:val="00833542"/>
    <w:rsid w:val="00833C98"/>
    <w:rsid w:val="00835254"/>
    <w:rsid w:val="008629AB"/>
    <w:rsid w:val="0087506F"/>
    <w:rsid w:val="00875CD6"/>
    <w:rsid w:val="008A7955"/>
    <w:rsid w:val="008B15A9"/>
    <w:rsid w:val="008F74CB"/>
    <w:rsid w:val="009037A5"/>
    <w:rsid w:val="00905371"/>
    <w:rsid w:val="009103D0"/>
    <w:rsid w:val="00922D90"/>
    <w:rsid w:val="00924933"/>
    <w:rsid w:val="00944D89"/>
    <w:rsid w:val="00960F5A"/>
    <w:rsid w:val="00963078"/>
    <w:rsid w:val="0097211F"/>
    <w:rsid w:val="009A3736"/>
    <w:rsid w:val="009B18BA"/>
    <w:rsid w:val="009C757B"/>
    <w:rsid w:val="009E312F"/>
    <w:rsid w:val="009E6F6D"/>
    <w:rsid w:val="009F4E3B"/>
    <w:rsid w:val="009F74FC"/>
    <w:rsid w:val="00A05637"/>
    <w:rsid w:val="00A3626E"/>
    <w:rsid w:val="00A37425"/>
    <w:rsid w:val="00A53190"/>
    <w:rsid w:val="00A615CA"/>
    <w:rsid w:val="00A77F91"/>
    <w:rsid w:val="00A94245"/>
    <w:rsid w:val="00AA3191"/>
    <w:rsid w:val="00AA3807"/>
    <w:rsid w:val="00AC72A0"/>
    <w:rsid w:val="00AD068F"/>
    <w:rsid w:val="00AD2312"/>
    <w:rsid w:val="00AE4BF3"/>
    <w:rsid w:val="00B041ED"/>
    <w:rsid w:val="00B15082"/>
    <w:rsid w:val="00B25888"/>
    <w:rsid w:val="00B45205"/>
    <w:rsid w:val="00B556F6"/>
    <w:rsid w:val="00B64A7C"/>
    <w:rsid w:val="00B86F15"/>
    <w:rsid w:val="00BB243F"/>
    <w:rsid w:val="00BB312E"/>
    <w:rsid w:val="00BD3315"/>
    <w:rsid w:val="00BE161D"/>
    <w:rsid w:val="00BE2EEF"/>
    <w:rsid w:val="00BE6355"/>
    <w:rsid w:val="00BF0551"/>
    <w:rsid w:val="00BF2AFF"/>
    <w:rsid w:val="00BF2F6A"/>
    <w:rsid w:val="00C0072C"/>
    <w:rsid w:val="00C010AC"/>
    <w:rsid w:val="00C02649"/>
    <w:rsid w:val="00C1611B"/>
    <w:rsid w:val="00C301E5"/>
    <w:rsid w:val="00C43ACF"/>
    <w:rsid w:val="00C516AD"/>
    <w:rsid w:val="00C56A20"/>
    <w:rsid w:val="00C62AFC"/>
    <w:rsid w:val="00C64434"/>
    <w:rsid w:val="00C67F1B"/>
    <w:rsid w:val="00C7017B"/>
    <w:rsid w:val="00C73830"/>
    <w:rsid w:val="00C926F3"/>
    <w:rsid w:val="00CC02DF"/>
    <w:rsid w:val="00CD37F9"/>
    <w:rsid w:val="00CE2EF4"/>
    <w:rsid w:val="00CF59B9"/>
    <w:rsid w:val="00D0041B"/>
    <w:rsid w:val="00D35699"/>
    <w:rsid w:val="00D459CD"/>
    <w:rsid w:val="00D5774D"/>
    <w:rsid w:val="00D723F7"/>
    <w:rsid w:val="00D87565"/>
    <w:rsid w:val="00D95AF9"/>
    <w:rsid w:val="00DA463D"/>
    <w:rsid w:val="00DD3CB1"/>
    <w:rsid w:val="00DF09D2"/>
    <w:rsid w:val="00E123E3"/>
    <w:rsid w:val="00E15661"/>
    <w:rsid w:val="00E42CE2"/>
    <w:rsid w:val="00E609ED"/>
    <w:rsid w:val="00E74003"/>
    <w:rsid w:val="00E80198"/>
    <w:rsid w:val="00E84DE1"/>
    <w:rsid w:val="00EA1D4C"/>
    <w:rsid w:val="00EA2BCB"/>
    <w:rsid w:val="00EA2E10"/>
    <w:rsid w:val="00EC365F"/>
    <w:rsid w:val="00EF5C3B"/>
    <w:rsid w:val="00EF6C20"/>
    <w:rsid w:val="00F10412"/>
    <w:rsid w:val="00F140AC"/>
    <w:rsid w:val="00F1444D"/>
    <w:rsid w:val="00F22EEB"/>
    <w:rsid w:val="00F47A13"/>
    <w:rsid w:val="00F755DF"/>
    <w:rsid w:val="00F81C40"/>
    <w:rsid w:val="00F95A99"/>
    <w:rsid w:val="00F96461"/>
    <w:rsid w:val="00FA51E9"/>
    <w:rsid w:val="00FA70FC"/>
    <w:rsid w:val="00FB6C6F"/>
    <w:rsid w:val="00FD230C"/>
    <w:rsid w:val="00FE7B20"/>
    <w:rsid w:val="00FF180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7125A20"/>
  <w15:docId w15:val="{A5C86ED7-1B84-47F6-94E7-A9B4F978F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94245"/>
    <w:pPr>
      <w:spacing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qFormat/>
    <w:rsid w:val="00A94245"/>
    <w:pPr>
      <w:keepNext/>
      <w:spacing w:after="240"/>
      <w:jc w:val="center"/>
      <w:outlineLvl w:val="1"/>
    </w:pPr>
    <w:rPr>
      <w:b/>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A94245"/>
    <w:rPr>
      <w:rFonts w:ascii="Tahoma" w:eastAsiaTheme="minorHAnsi" w:hAnsi="Tahoma" w:cs="Tahoma"/>
      <w:sz w:val="16"/>
      <w:szCs w:val="16"/>
      <w:lang w:eastAsia="en-US"/>
    </w:rPr>
  </w:style>
  <w:style w:type="character" w:customStyle="1" w:styleId="TextbublinyChar">
    <w:name w:val="Text bubliny Char"/>
    <w:basedOn w:val="Standardnpsmoodstavce"/>
    <w:link w:val="Textbubliny"/>
    <w:uiPriority w:val="99"/>
    <w:semiHidden/>
    <w:rsid w:val="00A94245"/>
    <w:rPr>
      <w:rFonts w:ascii="Tahoma" w:hAnsi="Tahoma" w:cs="Tahoma"/>
      <w:sz w:val="16"/>
      <w:szCs w:val="16"/>
    </w:rPr>
  </w:style>
  <w:style w:type="character" w:customStyle="1" w:styleId="Nadpis2Char">
    <w:name w:val="Nadpis 2 Char"/>
    <w:basedOn w:val="Standardnpsmoodstavce"/>
    <w:link w:val="Nadpis2"/>
    <w:rsid w:val="00A94245"/>
    <w:rPr>
      <w:rFonts w:ascii="Times New Roman" w:eastAsia="Times New Roman" w:hAnsi="Times New Roman" w:cs="Times New Roman"/>
      <w:b/>
      <w:sz w:val="24"/>
      <w:szCs w:val="20"/>
      <w:lang w:eastAsia="cs-CZ"/>
    </w:rPr>
  </w:style>
  <w:style w:type="paragraph" w:styleId="Zhlav">
    <w:name w:val="header"/>
    <w:basedOn w:val="Normln"/>
    <w:link w:val="ZhlavChar"/>
    <w:uiPriority w:val="99"/>
    <w:unhideWhenUsed/>
    <w:rsid w:val="00A94245"/>
    <w:pPr>
      <w:tabs>
        <w:tab w:val="center" w:pos="4536"/>
        <w:tab w:val="right" w:pos="9072"/>
      </w:tabs>
    </w:pPr>
  </w:style>
  <w:style w:type="character" w:customStyle="1" w:styleId="ZhlavChar">
    <w:name w:val="Záhlaví Char"/>
    <w:basedOn w:val="Standardnpsmoodstavce"/>
    <w:link w:val="Zhlav"/>
    <w:uiPriority w:val="99"/>
    <w:rsid w:val="00A94245"/>
    <w:rPr>
      <w:rFonts w:ascii="Times New Roman" w:eastAsia="Times New Roman" w:hAnsi="Times New Roman" w:cs="Times New Roman"/>
      <w:sz w:val="20"/>
      <w:szCs w:val="20"/>
      <w:lang w:eastAsia="cs-CZ"/>
    </w:rPr>
  </w:style>
  <w:style w:type="paragraph" w:styleId="Zpat">
    <w:name w:val="footer"/>
    <w:basedOn w:val="Normln"/>
    <w:link w:val="ZpatChar"/>
    <w:uiPriority w:val="99"/>
    <w:unhideWhenUsed/>
    <w:rsid w:val="00A94245"/>
    <w:pPr>
      <w:tabs>
        <w:tab w:val="center" w:pos="4536"/>
        <w:tab w:val="right" w:pos="9072"/>
      </w:tabs>
    </w:pPr>
  </w:style>
  <w:style w:type="character" w:customStyle="1" w:styleId="ZpatChar">
    <w:name w:val="Zápatí Char"/>
    <w:basedOn w:val="Standardnpsmoodstavce"/>
    <w:link w:val="Zpat"/>
    <w:uiPriority w:val="99"/>
    <w:rsid w:val="00A94245"/>
    <w:rPr>
      <w:rFonts w:ascii="Times New Roman" w:eastAsia="Times New Roman" w:hAnsi="Times New Roman" w:cs="Times New Roman"/>
      <w:sz w:val="20"/>
      <w:szCs w:val="20"/>
      <w:lang w:eastAsia="cs-CZ"/>
    </w:rPr>
  </w:style>
  <w:style w:type="paragraph" w:styleId="Odstavecseseznamem">
    <w:name w:val="List Paragraph"/>
    <w:basedOn w:val="Normln"/>
    <w:uiPriority w:val="34"/>
    <w:qFormat/>
    <w:rsid w:val="00435B1F"/>
    <w:pPr>
      <w:ind w:left="720"/>
      <w:contextualSpacing/>
    </w:pPr>
  </w:style>
  <w:style w:type="paragraph" w:customStyle="1" w:styleId="Text">
    <w:name w:val="Text"/>
    <w:basedOn w:val="Zhlav"/>
    <w:rsid w:val="005C72A3"/>
    <w:pPr>
      <w:tabs>
        <w:tab w:val="clear" w:pos="4536"/>
        <w:tab w:val="clear" w:pos="9072"/>
      </w:tabs>
      <w:overflowPunct w:val="0"/>
      <w:autoSpaceDE w:val="0"/>
      <w:autoSpaceDN w:val="0"/>
      <w:adjustRightInd w:val="0"/>
      <w:jc w:val="both"/>
      <w:textAlignment w:val="baseline"/>
    </w:pPr>
    <w:rPr>
      <w:sz w:val="24"/>
    </w:rPr>
  </w:style>
  <w:style w:type="character" w:styleId="Odkaznakoment">
    <w:name w:val="annotation reference"/>
    <w:basedOn w:val="Standardnpsmoodstavce"/>
    <w:uiPriority w:val="99"/>
    <w:semiHidden/>
    <w:unhideWhenUsed/>
    <w:rsid w:val="00EF5C3B"/>
    <w:rPr>
      <w:sz w:val="16"/>
      <w:szCs w:val="16"/>
    </w:rPr>
  </w:style>
  <w:style w:type="paragraph" w:styleId="Textkomente">
    <w:name w:val="annotation text"/>
    <w:basedOn w:val="Normln"/>
    <w:link w:val="TextkomenteChar"/>
    <w:uiPriority w:val="99"/>
    <w:semiHidden/>
    <w:unhideWhenUsed/>
    <w:rsid w:val="00EF5C3B"/>
  </w:style>
  <w:style w:type="character" w:customStyle="1" w:styleId="TextkomenteChar">
    <w:name w:val="Text komentáře Char"/>
    <w:basedOn w:val="Standardnpsmoodstavce"/>
    <w:link w:val="Textkomente"/>
    <w:uiPriority w:val="99"/>
    <w:semiHidden/>
    <w:rsid w:val="00EF5C3B"/>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EF5C3B"/>
    <w:rPr>
      <w:b/>
      <w:bCs/>
    </w:rPr>
  </w:style>
  <w:style w:type="character" w:customStyle="1" w:styleId="PedmtkomenteChar">
    <w:name w:val="Předmět komentáře Char"/>
    <w:basedOn w:val="TextkomenteChar"/>
    <w:link w:val="Pedmtkomente"/>
    <w:uiPriority w:val="99"/>
    <w:semiHidden/>
    <w:rsid w:val="00EF5C3B"/>
    <w:rPr>
      <w:rFonts w:ascii="Times New Roman" w:eastAsia="Times New Roman" w:hAnsi="Times New Roman" w:cs="Times New Roman"/>
      <w:b/>
      <w:bCs/>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91071">
      <w:bodyDiv w:val="1"/>
      <w:marLeft w:val="0"/>
      <w:marRight w:val="0"/>
      <w:marTop w:val="0"/>
      <w:marBottom w:val="0"/>
      <w:divBdr>
        <w:top w:val="none" w:sz="0" w:space="0" w:color="auto"/>
        <w:left w:val="none" w:sz="0" w:space="0" w:color="auto"/>
        <w:bottom w:val="none" w:sz="0" w:space="0" w:color="auto"/>
        <w:right w:val="none" w:sz="0" w:space="0" w:color="auto"/>
      </w:divBdr>
    </w:div>
    <w:div w:id="1603562232">
      <w:bodyDiv w:val="1"/>
      <w:marLeft w:val="0"/>
      <w:marRight w:val="0"/>
      <w:marTop w:val="0"/>
      <w:marBottom w:val="0"/>
      <w:divBdr>
        <w:top w:val="none" w:sz="0" w:space="0" w:color="auto"/>
        <w:left w:val="none" w:sz="0" w:space="0" w:color="auto"/>
        <w:bottom w:val="none" w:sz="0" w:space="0" w:color="auto"/>
        <w:right w:val="none" w:sz="0" w:space="0" w:color="auto"/>
      </w:divBdr>
    </w:div>
    <w:div w:id="1668485247">
      <w:bodyDiv w:val="1"/>
      <w:marLeft w:val="0"/>
      <w:marRight w:val="0"/>
      <w:marTop w:val="0"/>
      <w:marBottom w:val="0"/>
      <w:divBdr>
        <w:top w:val="none" w:sz="0" w:space="0" w:color="auto"/>
        <w:left w:val="none" w:sz="0" w:space="0" w:color="auto"/>
        <w:bottom w:val="none" w:sz="0" w:space="0" w:color="auto"/>
        <w:right w:val="none" w:sz="0" w:space="0" w:color="auto"/>
      </w:divBdr>
    </w:div>
    <w:div w:id="1869294122">
      <w:bodyDiv w:val="1"/>
      <w:marLeft w:val="0"/>
      <w:marRight w:val="0"/>
      <w:marTop w:val="0"/>
      <w:marBottom w:val="0"/>
      <w:divBdr>
        <w:top w:val="none" w:sz="0" w:space="0" w:color="auto"/>
        <w:left w:val="none" w:sz="0" w:space="0" w:color="auto"/>
        <w:bottom w:val="none" w:sz="0" w:space="0" w:color="auto"/>
        <w:right w:val="none" w:sz="0" w:space="0" w:color="auto"/>
      </w:divBdr>
    </w:div>
    <w:div w:id="2137797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407FE1-8FFB-4373-9539-DFF6B34E5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14</Pages>
  <Words>2122</Words>
  <Characters>12521</Characters>
  <Application>Microsoft Office Word</Application>
  <DocSecurity>0</DocSecurity>
  <Lines>104</Lines>
  <Paragraphs>29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Žáková Adéla</dc:creator>
  <cp:lastModifiedBy>Plachý Martin</cp:lastModifiedBy>
  <cp:revision>13</cp:revision>
  <cp:lastPrinted>2024-11-30T12:20:00Z</cp:lastPrinted>
  <dcterms:created xsi:type="dcterms:W3CDTF">2025-12-02T05:51:00Z</dcterms:created>
  <dcterms:modified xsi:type="dcterms:W3CDTF">2026-01-08T10:19:00Z</dcterms:modified>
</cp:coreProperties>
</file>